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EFEC0" w14:textId="20C3D579" w:rsidR="00C703A7" w:rsidRPr="00C703A7" w:rsidRDefault="00C703A7">
      <w:pPr>
        <w:rPr>
          <w:rFonts w:ascii="Lato" w:hAnsi="Lato"/>
          <w:b/>
          <w:bCs/>
          <w:color w:val="222A35" w:themeColor="text2" w:themeShade="80"/>
          <w:sz w:val="48"/>
          <w:szCs w:val="48"/>
        </w:rPr>
      </w:pPr>
      <w:r w:rsidRPr="00C703A7">
        <w:rPr>
          <w:rFonts w:ascii="Lato" w:hAnsi="Lato"/>
          <w:b/>
          <w:bCs/>
          <w:color w:val="222A35" w:themeColor="text2" w:themeShade="80"/>
          <w:sz w:val="48"/>
          <w:szCs w:val="48"/>
        </w:rPr>
        <w:t>Нефть 4.0</w:t>
      </w:r>
    </w:p>
    <w:p w14:paraId="40CDD17E" w14:textId="77777777" w:rsidR="00C703A7" w:rsidRPr="00C703A7" w:rsidRDefault="00C703A7" w:rsidP="00C703A7">
      <w:pPr>
        <w:rPr>
          <w:rFonts w:ascii="Lato" w:hAnsi="Lato"/>
          <w:b/>
          <w:bCs/>
          <w:color w:val="76AF3E"/>
          <w:sz w:val="48"/>
          <w:szCs w:val="48"/>
        </w:rPr>
      </w:pPr>
      <w:r w:rsidRPr="00C703A7">
        <w:rPr>
          <w:rFonts w:ascii="Lato" w:hAnsi="Lato"/>
          <w:b/>
          <w:bCs/>
          <w:color w:val="76AF3E"/>
          <w:sz w:val="48"/>
          <w:szCs w:val="48"/>
        </w:rPr>
        <w:t>Анкета участника</w:t>
      </w:r>
    </w:p>
    <w:p w14:paraId="32EA9A4D" w14:textId="77777777" w:rsidR="00C703A7" w:rsidRDefault="00C703A7" w:rsidP="00C703A7"/>
    <w:p w14:paraId="6D2E5968" w14:textId="22F9A67F" w:rsidR="00C703A7" w:rsidRPr="00C703A7" w:rsidRDefault="00C703A7" w:rsidP="00C703A7">
      <w:pPr>
        <w:rPr>
          <w:rFonts w:ascii="Lato" w:hAnsi="Lato"/>
          <w:color w:val="222A35" w:themeColor="text2" w:themeShade="80"/>
        </w:rPr>
      </w:pPr>
      <w:r w:rsidRPr="00C703A7">
        <w:rPr>
          <w:rFonts w:ascii="Lato" w:hAnsi="Lato"/>
          <w:color w:val="222A35" w:themeColor="text2" w:themeShade="80"/>
        </w:rPr>
        <w:t xml:space="preserve">Заполненные анкеты участников принимаются в формате Word (редактируемый файл) на сайте конкурса «Нефть 4.0» по адресу </w:t>
      </w:r>
      <w:hyperlink r:id="rId7" w:history="1">
        <w:r w:rsidRPr="0093234E">
          <w:rPr>
            <w:rStyle w:val="Hyperlink"/>
            <w:rFonts w:ascii="Lato" w:hAnsi="Lato"/>
            <w:b/>
            <w:bCs/>
            <w:color w:val="70AD47" w:themeColor="accent6"/>
          </w:rPr>
          <w:t>neft.oilgasforum.ru</w:t>
        </w:r>
      </w:hyperlink>
      <w:r w:rsidRPr="00C703A7">
        <w:rPr>
          <w:rFonts w:ascii="Lato" w:hAnsi="Lato"/>
          <w:b/>
          <w:bCs/>
          <w:color w:val="222A35" w:themeColor="text2" w:themeShade="80"/>
        </w:rPr>
        <w:t>.</w:t>
      </w:r>
      <w:r w:rsidRPr="00C703A7">
        <w:rPr>
          <w:rFonts w:ascii="Lato" w:hAnsi="Lato"/>
          <w:color w:val="222A35" w:themeColor="text2" w:themeShade="80"/>
        </w:rPr>
        <w:t xml:space="preserve"> </w:t>
      </w:r>
      <w:r>
        <w:rPr>
          <w:rFonts w:ascii="Lato" w:hAnsi="Lato"/>
          <w:color w:val="222A35" w:themeColor="text2" w:themeShade="80"/>
        </w:rPr>
        <w:br/>
      </w:r>
      <w:r w:rsidRPr="00C703A7">
        <w:rPr>
          <w:rFonts w:ascii="Lato" w:hAnsi="Lato"/>
          <w:color w:val="222A35" w:themeColor="text2" w:themeShade="80"/>
        </w:rPr>
        <w:t xml:space="preserve">Вам необходимо подгрузить заполненный файл в форму на сайте. </w:t>
      </w:r>
    </w:p>
    <w:p w14:paraId="2628D807" w14:textId="77777777" w:rsidR="00C703A7" w:rsidRPr="00C703A7" w:rsidRDefault="00C703A7" w:rsidP="00C703A7">
      <w:pPr>
        <w:rPr>
          <w:rFonts w:ascii="Lato" w:hAnsi="Lato"/>
          <w:color w:val="222A35" w:themeColor="text2" w:themeShade="80"/>
        </w:rPr>
      </w:pPr>
    </w:p>
    <w:p w14:paraId="08A328AA" w14:textId="0150582B" w:rsidR="00C703A7" w:rsidRDefault="00C703A7" w:rsidP="00C703A7">
      <w:pPr>
        <w:rPr>
          <w:rFonts w:ascii="Lato" w:hAnsi="Lato"/>
          <w:b/>
          <w:bCs/>
          <w:color w:val="222A35" w:themeColor="text2" w:themeShade="80"/>
          <w:sz w:val="36"/>
          <w:szCs w:val="36"/>
        </w:rPr>
      </w:pPr>
      <w:r w:rsidRPr="00C703A7">
        <w:rPr>
          <w:rFonts w:ascii="Lato" w:hAnsi="Lato"/>
          <w:color w:val="222A35" w:themeColor="text2" w:themeShade="80"/>
        </w:rPr>
        <w:t xml:space="preserve">Вы можете дополнить заявку материалами, помогающими жюри оценить эффекты </w:t>
      </w:r>
      <w:r w:rsidR="0005657B">
        <w:rPr>
          <w:rFonts w:ascii="Lato" w:hAnsi="Lato"/>
          <w:color w:val="222A35" w:themeColor="text2" w:themeShade="80"/>
        </w:rPr>
        <w:br/>
      </w:r>
      <w:r w:rsidRPr="00C703A7">
        <w:rPr>
          <w:rFonts w:ascii="Lato" w:hAnsi="Lato"/>
          <w:color w:val="222A35" w:themeColor="text2" w:themeShade="80"/>
        </w:rPr>
        <w:t>от реализации проекта – презентация или информационная справка (</w:t>
      </w:r>
      <w:r w:rsidR="0093234E">
        <w:rPr>
          <w:rFonts w:ascii="Lato" w:hAnsi="Lato"/>
          <w:color w:val="222A35" w:themeColor="text2" w:themeShade="80"/>
        </w:rPr>
        <w:t xml:space="preserve">ссылка на </w:t>
      </w:r>
      <w:r w:rsidRPr="00C703A7">
        <w:rPr>
          <w:rFonts w:ascii="Lato" w:hAnsi="Lato"/>
          <w:color w:val="222A35" w:themeColor="text2" w:themeShade="80"/>
        </w:rPr>
        <w:t>видеофайлы, файлы .</w:t>
      </w:r>
      <w:proofErr w:type="spellStart"/>
      <w:r w:rsidRPr="00C703A7">
        <w:rPr>
          <w:rFonts w:ascii="Lato" w:hAnsi="Lato"/>
          <w:color w:val="222A35" w:themeColor="text2" w:themeShade="80"/>
        </w:rPr>
        <w:t>ppt</w:t>
      </w:r>
      <w:proofErr w:type="spellEnd"/>
      <w:r w:rsidRPr="00C703A7">
        <w:rPr>
          <w:rFonts w:ascii="Lato" w:hAnsi="Lato"/>
          <w:color w:val="222A35" w:themeColor="text2" w:themeShade="80"/>
        </w:rPr>
        <w:t>, .</w:t>
      </w:r>
      <w:proofErr w:type="spellStart"/>
      <w:r w:rsidRPr="00C703A7">
        <w:rPr>
          <w:rFonts w:ascii="Lato" w:hAnsi="Lato"/>
          <w:color w:val="222A35" w:themeColor="text2" w:themeShade="80"/>
        </w:rPr>
        <w:t>pdf</w:t>
      </w:r>
      <w:proofErr w:type="spellEnd"/>
      <w:r w:rsidRPr="00C703A7">
        <w:rPr>
          <w:rFonts w:ascii="Lato" w:hAnsi="Lato"/>
          <w:color w:val="222A35" w:themeColor="text2" w:themeShade="80"/>
        </w:rPr>
        <w:t>). Данные материалы могут быть загружены в форму на сайте. Если участник намеревается заявить на конкурс несколько проектов, анкеты нужно заполнить на каждый проект в отдельности и подать в отдельных формах на сайте.</w:t>
      </w: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br/>
      </w:r>
      <w:r w:rsidRPr="00C703A7">
        <w:rPr>
          <w:rFonts w:ascii="Lato" w:hAnsi="Lato"/>
          <w:b/>
          <w:bCs/>
          <w:color w:val="222A35" w:themeColor="text2" w:themeShade="80"/>
          <w:sz w:val="32"/>
          <w:szCs w:val="32"/>
        </w:rPr>
        <w:t>Общая информация</w:t>
      </w:r>
    </w:p>
    <w:p w14:paraId="5955C567" w14:textId="77777777" w:rsidR="00C703A7" w:rsidRDefault="00C703A7" w:rsidP="00C703A7">
      <w:pPr>
        <w:rPr>
          <w:rFonts w:ascii="Lato" w:hAnsi="Lato"/>
          <w:b/>
          <w:bCs/>
          <w:color w:val="222A35" w:themeColor="text2" w:themeShade="80"/>
          <w:sz w:val="36"/>
          <w:szCs w:val="36"/>
        </w:rPr>
      </w:pPr>
    </w:p>
    <w:p w14:paraId="19A2A026" w14:textId="5257D508" w:rsidR="00C703A7" w:rsidRDefault="00C703A7" w:rsidP="00C703A7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>
        <w:rPr>
          <w:rFonts w:ascii="Lato" w:hAnsi="Lato"/>
          <w:color w:val="222A35" w:themeColor="text2" w:themeShade="80"/>
        </w:rPr>
        <w:t>Название предприятия, где реализован конкурсный проект: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14:paraId="071A7217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868CA02" w14:textId="77777777" w:rsidR="00C703A7" w:rsidRDefault="00C703A7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0BEDA130" w14:textId="77777777" w:rsidR="00C703A7" w:rsidRDefault="00C703A7" w:rsidP="00C703A7">
      <w:pPr>
        <w:rPr>
          <w:rFonts w:ascii="Lato" w:hAnsi="Lato"/>
          <w:color w:val="222A35" w:themeColor="text2" w:themeShade="80"/>
        </w:rPr>
      </w:pPr>
    </w:p>
    <w:p w14:paraId="3A723B78" w14:textId="0E94837A" w:rsidR="00C703A7" w:rsidRDefault="00C703A7" w:rsidP="0021470D">
      <w:pPr>
        <w:ind w:left="1134" w:hanging="567"/>
        <w:rPr>
          <w:rFonts w:ascii="Lato" w:hAnsi="Lato"/>
          <w:color w:val="222A35" w:themeColor="text2" w:themeShade="80"/>
        </w:rPr>
      </w:pPr>
      <w:r w:rsidRPr="00C703A7">
        <w:rPr>
          <w:rFonts w:ascii="Lato" w:hAnsi="Lato"/>
          <w:b/>
          <w:bCs/>
          <w:color w:val="76AF3E"/>
        </w:rPr>
        <w:t>1.1</w:t>
      </w:r>
      <w:r w:rsidRPr="00C703A7">
        <w:rPr>
          <w:rFonts w:ascii="Lato" w:hAnsi="Lato"/>
          <w:color w:val="76AF3E"/>
        </w:rPr>
        <w:t xml:space="preserve"> </w:t>
      </w:r>
      <w:r>
        <w:rPr>
          <w:rFonts w:ascii="Lato" w:hAnsi="Lato"/>
          <w:color w:val="222A35" w:themeColor="text2" w:themeShade="80"/>
        </w:rPr>
        <w:t>Укажите город, где расположено предприятие: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14:paraId="2B50C96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42B16A88" w14:textId="77777777" w:rsidR="00C703A7" w:rsidRDefault="00C703A7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554A969B" w14:textId="77777777" w:rsidR="00C703A7" w:rsidRDefault="00C703A7" w:rsidP="00C703A7">
      <w:pPr>
        <w:rPr>
          <w:rFonts w:ascii="Lato" w:hAnsi="Lato"/>
          <w:color w:val="222A35" w:themeColor="text2" w:themeShade="80"/>
        </w:rPr>
      </w:pPr>
    </w:p>
    <w:p w14:paraId="3B4F7B36" w14:textId="0308DE9F" w:rsidR="00C703A7" w:rsidRPr="00C703A7" w:rsidRDefault="00C703A7" w:rsidP="0021470D">
      <w:pPr>
        <w:ind w:left="1134" w:hanging="567"/>
        <w:rPr>
          <w:rFonts w:ascii="Lato" w:hAnsi="Lato"/>
          <w:color w:val="222A35" w:themeColor="text2" w:themeShade="80"/>
        </w:rPr>
      </w:pPr>
      <w:r w:rsidRPr="00C703A7">
        <w:rPr>
          <w:rFonts w:ascii="Lato" w:hAnsi="Lato"/>
          <w:b/>
          <w:bCs/>
          <w:color w:val="76AF3E"/>
        </w:rPr>
        <w:t>1.2</w:t>
      </w:r>
      <w:r w:rsidRPr="00C703A7">
        <w:rPr>
          <w:rFonts w:ascii="Lato" w:hAnsi="Lato"/>
          <w:color w:val="76AF3E"/>
        </w:rPr>
        <w:t xml:space="preserve"> </w:t>
      </w:r>
      <w:r w:rsidRPr="00C703A7">
        <w:rPr>
          <w:rFonts w:ascii="Lato" w:hAnsi="Lato"/>
          <w:color w:val="222A35" w:themeColor="text2" w:themeShade="80"/>
        </w:rPr>
        <w:t xml:space="preserve">Я представляю компанию-поставщика решений для проекта </w:t>
      </w:r>
      <w:r w:rsidR="0021470D">
        <w:rPr>
          <w:rFonts w:ascii="Lato" w:hAnsi="Lato"/>
          <w:color w:val="222A35" w:themeColor="text2" w:themeShade="80"/>
        </w:rPr>
        <w:br/>
      </w:r>
      <w:r w:rsidRPr="00645E66">
        <w:rPr>
          <w:rFonts w:ascii="Lato" w:hAnsi="Lato"/>
          <w:color w:val="ACB9CA" w:themeColor="text2" w:themeTint="66"/>
        </w:rPr>
        <w:t xml:space="preserve">(если да, укажите это. Если </w:t>
      </w:r>
      <w:r w:rsidR="00775EA8">
        <w:rPr>
          <w:rFonts w:ascii="Lato" w:hAnsi="Lato"/>
          <w:color w:val="ACB9CA" w:themeColor="text2" w:themeTint="66"/>
        </w:rPr>
        <w:t>В</w:t>
      </w:r>
      <w:r w:rsidRPr="00645E66">
        <w:rPr>
          <w:rFonts w:ascii="Lato" w:hAnsi="Lato"/>
          <w:color w:val="ACB9CA" w:themeColor="text2" w:themeTint="66"/>
        </w:rPr>
        <w:t xml:space="preserve">ы представляете предприятие, </w:t>
      </w:r>
      <w:r w:rsidR="0021470D">
        <w:rPr>
          <w:rFonts w:ascii="Lato" w:hAnsi="Lato"/>
          <w:color w:val="ACB9CA" w:themeColor="text2" w:themeTint="66"/>
        </w:rPr>
        <w:br/>
      </w:r>
      <w:r w:rsidRPr="00645E66">
        <w:rPr>
          <w:rFonts w:ascii="Lato" w:hAnsi="Lato"/>
          <w:color w:val="ACB9CA" w:themeColor="text2" w:themeTint="66"/>
        </w:rPr>
        <w:t>где реализован проект, поставьте Х напротив «Нет»):</w:t>
      </w:r>
      <w:r>
        <w:rPr>
          <w:rFonts w:ascii="Lato" w:hAnsi="Lato"/>
          <w:color w:val="222A35" w:themeColor="text2" w:themeShade="80"/>
        </w:rPr>
        <w:br/>
      </w:r>
    </w:p>
    <w:tbl>
      <w:tblPr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C703A7" w:rsidRPr="00272E44" w14:paraId="6E76ECC1" w14:textId="77777777" w:rsidTr="00C703A7">
        <w:tc>
          <w:tcPr>
            <w:tcW w:w="633" w:type="dxa"/>
            <w:tcBorders>
              <w:right w:val="single" w:sz="4" w:space="0" w:color="D5DCE4"/>
            </w:tcBorders>
          </w:tcPr>
          <w:p w14:paraId="519C7A51" w14:textId="77777777" w:rsidR="00C703A7" w:rsidRPr="00C703A7" w:rsidRDefault="00C703A7" w:rsidP="00441C70">
            <w:pPr>
              <w:spacing w:line="360" w:lineRule="auto"/>
              <w:rPr>
                <w:rFonts w:ascii="Lato" w:eastAsia="Arial" w:hAnsi="Lato" w:cs="Arial"/>
                <w:sz w:val="22"/>
                <w:szCs w:val="22"/>
              </w:rPr>
            </w:pPr>
            <w:r w:rsidRPr="00C703A7">
              <w:rPr>
                <w:rFonts w:ascii="Lato" w:eastAsia="Arial" w:hAnsi="Lato" w:cs="Arial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D5DCE4"/>
              <w:left w:val="single" w:sz="4" w:space="0" w:color="D5DCE4"/>
              <w:bottom w:val="single" w:sz="4" w:space="0" w:color="D5DCE4"/>
              <w:right w:val="single" w:sz="4" w:space="0" w:color="D5DCE4"/>
            </w:tcBorders>
          </w:tcPr>
          <w:p w14:paraId="7B0D4539" w14:textId="77777777" w:rsidR="00C703A7" w:rsidRPr="00C703A7" w:rsidRDefault="00C703A7" w:rsidP="00441C70">
            <w:pPr>
              <w:spacing w:line="360" w:lineRule="auto"/>
              <w:rPr>
                <w:rFonts w:ascii="Lato" w:eastAsia="Arial" w:hAnsi="Lato" w:cs="Arial"/>
                <w:i/>
                <w:iCs/>
                <w:color w:val="ACB9CA" w:themeColor="text2" w:themeTint="66"/>
                <w:sz w:val="22"/>
                <w:szCs w:val="22"/>
              </w:rPr>
            </w:pPr>
            <w:r w:rsidRPr="00C703A7">
              <w:rPr>
                <w:rFonts w:ascii="Lato" w:eastAsia="Arial" w:hAnsi="Lato" w:cs="Arial"/>
                <w:i/>
                <w:iCs/>
                <w:color w:val="ACB9CA" w:themeColor="text2" w:themeTint="66"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D5DCE4"/>
              <w:right w:val="single" w:sz="4" w:space="0" w:color="D5DCE4"/>
            </w:tcBorders>
          </w:tcPr>
          <w:p w14:paraId="472586B4" w14:textId="77777777" w:rsidR="00C703A7" w:rsidRPr="00C703A7" w:rsidRDefault="00C703A7" w:rsidP="00441C70">
            <w:pPr>
              <w:spacing w:line="360" w:lineRule="auto"/>
              <w:rPr>
                <w:rFonts w:ascii="Lato" w:eastAsia="Arial" w:hAnsi="Lato" w:cs="Arial"/>
              </w:rPr>
            </w:pPr>
            <w:r w:rsidRPr="00C703A7">
              <w:rPr>
                <w:rFonts w:ascii="Lato" w:eastAsia="Arial" w:hAnsi="Lato" w:cs="Arial"/>
              </w:rPr>
              <w:t xml:space="preserve">    Нет              </w:t>
            </w:r>
          </w:p>
        </w:tc>
        <w:tc>
          <w:tcPr>
            <w:tcW w:w="424" w:type="dxa"/>
            <w:tcBorders>
              <w:top w:val="single" w:sz="4" w:space="0" w:color="D5DCE4"/>
              <w:left w:val="single" w:sz="4" w:space="0" w:color="D5DCE4"/>
              <w:bottom w:val="single" w:sz="4" w:space="0" w:color="D5DCE4"/>
              <w:right w:val="single" w:sz="4" w:space="0" w:color="D5DCE4"/>
            </w:tcBorders>
          </w:tcPr>
          <w:p w14:paraId="05AD8FEB" w14:textId="77777777" w:rsidR="00C703A7" w:rsidRPr="00272E44" w:rsidRDefault="00C703A7" w:rsidP="00441C7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6BBEDE5" w14:textId="5F1F5F6B" w:rsidR="00C703A7" w:rsidRDefault="00C703A7" w:rsidP="00C703A7">
      <w:pPr>
        <w:rPr>
          <w:rFonts w:ascii="Lato" w:hAnsi="Lato"/>
          <w:color w:val="222A35" w:themeColor="text2" w:themeShade="80"/>
        </w:rPr>
      </w:pPr>
      <w:r w:rsidRPr="00C703A7">
        <w:rPr>
          <w:rFonts w:ascii="Lato" w:hAnsi="Lato"/>
          <w:color w:val="222A35" w:themeColor="text2" w:themeShade="80"/>
        </w:rPr>
        <w:tab/>
      </w:r>
    </w:p>
    <w:p w14:paraId="26EADD5A" w14:textId="7284A48D" w:rsidR="00C703A7" w:rsidRDefault="00C703A7" w:rsidP="00C703A7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>
        <w:rPr>
          <w:rFonts w:ascii="Lato" w:hAnsi="Lato"/>
          <w:color w:val="222A35" w:themeColor="text2" w:themeShade="80"/>
        </w:rPr>
        <w:t>Название конкурсного проекта: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C703A7" w14:paraId="33157BCC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B3A9FE9" w14:textId="77777777" w:rsidR="00C703A7" w:rsidRDefault="00C703A7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3C51BDCB" w14:textId="77777777" w:rsidR="00C703A7" w:rsidRDefault="00C703A7" w:rsidP="00C703A7">
      <w:pPr>
        <w:rPr>
          <w:rFonts w:ascii="Lato" w:hAnsi="Lato"/>
          <w:color w:val="222A35" w:themeColor="text2" w:themeShade="80"/>
        </w:rPr>
      </w:pPr>
    </w:p>
    <w:p w14:paraId="5690B7EB" w14:textId="790B7F43" w:rsidR="004D4291" w:rsidRDefault="004D4291" w:rsidP="004D4291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4D4291">
        <w:rPr>
          <w:rFonts w:ascii="Lato" w:hAnsi="Lato"/>
          <w:color w:val="222A35" w:themeColor="text2" w:themeShade="80"/>
        </w:rPr>
        <w:t xml:space="preserve">Направленность проекта </w:t>
      </w:r>
      <w:r w:rsidRPr="00645E66">
        <w:rPr>
          <w:rFonts w:ascii="Lato" w:hAnsi="Lato"/>
          <w:color w:val="ACB9CA" w:themeColor="text2" w:themeTint="66"/>
        </w:rPr>
        <w:t>(проекта Х напротив номинации, которая наиболее соответствует его направленности):</w:t>
      </w:r>
    </w:p>
    <w:p w14:paraId="40A8AACC" w14:textId="77777777" w:rsidR="004D4291" w:rsidRDefault="004D4291" w:rsidP="004D4291">
      <w:pPr>
        <w:rPr>
          <w:rFonts w:ascii="Lato" w:hAnsi="Lato"/>
          <w:color w:val="222A35" w:themeColor="text2" w:themeShade="80"/>
        </w:rPr>
      </w:pPr>
    </w:p>
    <w:tbl>
      <w:tblPr>
        <w:tblW w:w="922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121"/>
        <w:gridCol w:w="555"/>
      </w:tblGrid>
      <w:tr w:rsidR="004D4291" w:rsidRPr="004D4291" w14:paraId="02795EAE" w14:textId="77777777" w:rsidTr="00441C70">
        <w:trPr>
          <w:cantSplit/>
          <w:trHeight w:val="671"/>
          <w:tblHeader/>
        </w:trPr>
        <w:tc>
          <w:tcPr>
            <w:tcW w:w="2547" w:type="dxa"/>
            <w:shd w:val="clear" w:color="auto" w:fill="80BC48"/>
            <w:vAlign w:val="center"/>
          </w:tcPr>
          <w:p w14:paraId="5C75D13F" w14:textId="77777777" w:rsidR="004D4291" w:rsidRPr="004D4291" w:rsidRDefault="004D4291" w:rsidP="00441C70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4D4291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lastRenderedPageBreak/>
              <w:t>Название номинации</w:t>
            </w:r>
          </w:p>
        </w:tc>
        <w:tc>
          <w:tcPr>
            <w:tcW w:w="6121" w:type="dxa"/>
            <w:shd w:val="clear" w:color="auto" w:fill="80BC48"/>
            <w:vAlign w:val="center"/>
          </w:tcPr>
          <w:p w14:paraId="2EE94E81" w14:textId="77777777" w:rsidR="004D4291" w:rsidRPr="004D4291" w:rsidRDefault="004D4291" w:rsidP="00441C70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4D4291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Комментарий</w:t>
            </w:r>
          </w:p>
        </w:tc>
        <w:tc>
          <w:tcPr>
            <w:tcW w:w="555" w:type="dxa"/>
            <w:shd w:val="clear" w:color="auto" w:fill="80BC48"/>
            <w:vAlign w:val="center"/>
          </w:tcPr>
          <w:p w14:paraId="477584ED" w14:textId="77777777" w:rsidR="004D4291" w:rsidRPr="004D4291" w:rsidRDefault="004D4291" w:rsidP="00441C70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4D4291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4D4291" w:rsidRPr="004D4291" w14:paraId="1AB38925" w14:textId="77777777" w:rsidTr="00F7379E">
        <w:trPr>
          <w:cantSplit/>
          <w:trHeight w:val="1135"/>
        </w:trPr>
        <w:tc>
          <w:tcPr>
            <w:tcW w:w="2547" w:type="dxa"/>
            <w:vAlign w:val="center"/>
          </w:tcPr>
          <w:p w14:paraId="1598E4A7" w14:textId="696EA4A5" w:rsidR="004D4291" w:rsidRPr="004D4291" w:rsidRDefault="00F7379E" w:rsidP="004D4291">
            <w:pPr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Цифровой проект года. Разведка и добыча нефти и газа</w:t>
            </w:r>
          </w:p>
        </w:tc>
        <w:tc>
          <w:tcPr>
            <w:tcW w:w="6121" w:type="dxa"/>
            <w:vAlign w:val="center"/>
          </w:tcPr>
          <w:p w14:paraId="0476DF76" w14:textId="0D9A0997" w:rsidR="004D4291" w:rsidRPr="004D4291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Номинация за лучший эффективный проект по комплексу параметров с доказанной эффективностью для блока разведки и добычи нефти и газа.</w:t>
            </w:r>
          </w:p>
        </w:tc>
        <w:tc>
          <w:tcPr>
            <w:tcW w:w="555" w:type="dxa"/>
            <w:vAlign w:val="center"/>
          </w:tcPr>
          <w:p w14:paraId="5F67584E" w14:textId="77777777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4DF69BBC" w14:textId="77777777" w:rsidTr="00F7379E">
        <w:trPr>
          <w:cantSplit/>
          <w:trHeight w:val="1251"/>
        </w:trPr>
        <w:tc>
          <w:tcPr>
            <w:tcW w:w="2547" w:type="dxa"/>
            <w:shd w:val="clear" w:color="auto" w:fill="E7EBEF"/>
            <w:vAlign w:val="center"/>
          </w:tcPr>
          <w:p w14:paraId="22D5AD7F" w14:textId="46212A8B" w:rsidR="004D4291" w:rsidRPr="004D4291" w:rsidRDefault="00F7379E" w:rsidP="00F7379E">
            <w:pPr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Цифровой проект года. Переработка нефти и газа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5BA2BD69" w14:textId="51EE82EA" w:rsidR="004D4291" w:rsidRPr="004D4291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Номинация за лучший эффективный проект по комплексу параметров с доказанной эффективностью для блока переработки нефти и газа.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0D493EB0" w14:textId="77777777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17C2CE1C" w14:textId="77777777" w:rsidTr="004D4291">
        <w:trPr>
          <w:cantSplit/>
          <w:trHeight w:val="1644"/>
        </w:trPr>
        <w:tc>
          <w:tcPr>
            <w:tcW w:w="2547" w:type="dxa"/>
            <w:vAlign w:val="center"/>
          </w:tcPr>
          <w:p w14:paraId="08C1652D" w14:textId="6E9962DD" w:rsidR="004D4291" w:rsidRPr="004D4291" w:rsidRDefault="00F7379E" w:rsidP="004D4291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Лучший экономический эффект (от реализации цифрового проекта)</w:t>
            </w:r>
          </w:p>
        </w:tc>
        <w:tc>
          <w:tcPr>
            <w:tcW w:w="6121" w:type="dxa"/>
            <w:vAlign w:val="center"/>
          </w:tcPr>
          <w:p w14:paraId="5474C0F5" w14:textId="1EDD8241" w:rsidR="004D4291" w:rsidRPr="00F7379E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Данная номинация посвящена проектам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показавшим лучшие экономические показатели эффективности после внедрения цифровых решений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.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В данной номинации важно привести конкретные данные об эффективности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выраженные в денежном эквиваленте.</w:t>
            </w:r>
          </w:p>
        </w:tc>
        <w:tc>
          <w:tcPr>
            <w:tcW w:w="555" w:type="dxa"/>
            <w:vAlign w:val="center"/>
          </w:tcPr>
          <w:p w14:paraId="1E1B48C1" w14:textId="1DF1872A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01A45CA9" w14:textId="77777777" w:rsidTr="004D4291">
        <w:trPr>
          <w:cantSplit/>
          <w:trHeight w:val="1020"/>
        </w:trPr>
        <w:tc>
          <w:tcPr>
            <w:tcW w:w="2547" w:type="dxa"/>
            <w:shd w:val="clear" w:color="auto" w:fill="E7EBEF"/>
            <w:vAlign w:val="center"/>
          </w:tcPr>
          <w:p w14:paraId="2769D247" w14:textId="4B701B20" w:rsidR="004D4291" w:rsidRPr="004D4291" w:rsidRDefault="004D4291" w:rsidP="004D4291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Промышленная безопасность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4AA6A952" w14:textId="77777777" w:rsidR="00F7379E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</w:p>
          <w:p w14:paraId="469C830A" w14:textId="76BA7DD6" w:rsidR="00F7379E" w:rsidRDefault="004D4291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Номинация </w:t>
            </w:r>
            <w:r w:rsid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за лучшие цифровые проекты промышленной безопасности</w:t>
            </w:r>
            <w:r w:rsidR="00F7379E"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 w:rsid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где оценивается безопасность производства (защищенность в промышленной деятельности)</w:t>
            </w:r>
            <w:r w:rsidR="00F7379E"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 w:rsid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инновационность</w:t>
            </w:r>
            <w:r w:rsidR="00F7379E"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 w:rsid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масштаб применения</w:t>
            </w:r>
            <w:r w:rsidR="00F7379E"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, д</w:t>
            </w:r>
            <w:r w:rsid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оказанный эффект безопасности).</w:t>
            </w:r>
          </w:p>
          <w:p w14:paraId="2D4D5B31" w14:textId="6207217C" w:rsidR="004D4291" w:rsidRPr="004D4291" w:rsidRDefault="004D4291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0BB03315" w14:textId="77777777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03E42AE2" w14:textId="77777777" w:rsidTr="00F7379E">
        <w:trPr>
          <w:cantSplit/>
          <w:trHeight w:val="1361"/>
        </w:trPr>
        <w:tc>
          <w:tcPr>
            <w:tcW w:w="2547" w:type="dxa"/>
            <w:shd w:val="clear" w:color="auto" w:fill="FFFFFF" w:themeFill="background1"/>
            <w:vAlign w:val="center"/>
          </w:tcPr>
          <w:p w14:paraId="1983836F" w14:textId="2B4E4E4B" w:rsidR="004D4291" w:rsidRPr="004D4291" w:rsidRDefault="00F7379E" w:rsidP="004D4291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Развитие человеческого капитала</w:t>
            </w:r>
          </w:p>
        </w:tc>
        <w:tc>
          <w:tcPr>
            <w:tcW w:w="6121" w:type="dxa"/>
            <w:shd w:val="clear" w:color="auto" w:fill="FFFFFF" w:themeFill="background1"/>
            <w:vAlign w:val="center"/>
          </w:tcPr>
          <w:p w14:paraId="6555EA1A" w14:textId="2E1F8A7F" w:rsidR="004D4291" w:rsidRPr="004D4291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Номинация за проекты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, с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вязанные с развитием цифровых навыков персонала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,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знаний о существующих технологиях Индустрии 4.0 и примерах переквалификации работников.</w:t>
            </w:r>
            <w:r w:rsidR="004D4291"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FFFFFF" w:themeFill="background1"/>
            <w:vAlign w:val="center"/>
          </w:tcPr>
          <w:p w14:paraId="2C02D64E" w14:textId="77777777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0419A240" w14:textId="77777777" w:rsidTr="004D4291">
        <w:trPr>
          <w:cantSplit/>
          <w:trHeight w:val="1644"/>
        </w:trPr>
        <w:tc>
          <w:tcPr>
            <w:tcW w:w="2547" w:type="dxa"/>
            <w:shd w:val="clear" w:color="auto" w:fill="E7EBEF"/>
            <w:vAlign w:val="center"/>
          </w:tcPr>
          <w:p w14:paraId="634DCA96" w14:textId="29BE69D3" w:rsidR="004D4291" w:rsidRPr="004D4291" w:rsidRDefault="00F7379E" w:rsidP="004D4291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Эффективное импортозамещение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518E4D32" w14:textId="2F274018" w:rsidR="004D4291" w:rsidRPr="004D4291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Номинация за успешно реализованные проекты импортозамещения,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где в первую очередь при оценке будут приняты во внимание следующие критерии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: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сложность реализации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масштаб проекта и экономиче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  <w:lang w:val="en-US"/>
              </w:rPr>
              <w:t>c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кий эффект</w:t>
            </w:r>
            <w:r w:rsidRPr="00F7379E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.</w:t>
            </w:r>
            <w:r w:rsidR="004D4291"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5B346528" w14:textId="77777777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4D4291" w:rsidRPr="004D4291" w14:paraId="1B69FCC4" w14:textId="77777777" w:rsidTr="00F7379E">
        <w:trPr>
          <w:cantSplit/>
          <w:trHeight w:val="1007"/>
        </w:trPr>
        <w:tc>
          <w:tcPr>
            <w:tcW w:w="2547" w:type="dxa"/>
            <w:shd w:val="clear" w:color="auto" w:fill="auto"/>
            <w:vAlign w:val="center"/>
          </w:tcPr>
          <w:p w14:paraId="6672283F" w14:textId="64B72010" w:rsidR="004D4291" w:rsidRPr="00F7379E" w:rsidRDefault="00F7379E" w:rsidP="004D4291">
            <w:pPr>
              <w:rPr>
                <w:rFonts w:ascii="Lato" w:hAnsi="Lato" w:cs="Arial"/>
                <w:color w:val="222A35" w:themeColor="text2" w:themeShade="80"/>
                <w:w w:val="105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Промышленная автоматизация</w:t>
            </w:r>
          </w:p>
        </w:tc>
        <w:tc>
          <w:tcPr>
            <w:tcW w:w="6121" w:type="dxa"/>
            <w:shd w:val="clear" w:color="auto" w:fill="auto"/>
            <w:vAlign w:val="center"/>
          </w:tcPr>
          <w:p w14:paraId="447EDF2A" w14:textId="5446292E" w:rsidR="004D4291" w:rsidRPr="004D4291" w:rsidRDefault="00F7379E" w:rsidP="004D4291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Номинация за проекты автоматизации процессов производства и добычи с доказанной эффективностью.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524425C6" w14:textId="55DB08AF" w:rsidR="004D4291" w:rsidRPr="008F7658" w:rsidRDefault="004D4291" w:rsidP="008F7658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F7379E" w:rsidRPr="004D4291" w14:paraId="02E1C1BA" w14:textId="77777777" w:rsidTr="005B7532">
        <w:trPr>
          <w:cantSplit/>
          <w:trHeight w:val="1644"/>
        </w:trPr>
        <w:tc>
          <w:tcPr>
            <w:tcW w:w="2547" w:type="dxa"/>
            <w:shd w:val="clear" w:color="auto" w:fill="E7EBEF"/>
            <w:vAlign w:val="center"/>
          </w:tcPr>
          <w:p w14:paraId="351E22D3" w14:textId="4B356B6B" w:rsidR="00F7379E" w:rsidRPr="002C31AA" w:rsidRDefault="002C31AA" w:rsidP="005B7532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Первооткрыватели года – Инновационное решение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примененное впервые</w:t>
            </w:r>
          </w:p>
        </w:tc>
        <w:tc>
          <w:tcPr>
            <w:tcW w:w="6121" w:type="dxa"/>
            <w:shd w:val="clear" w:color="auto" w:fill="E7EBEF"/>
            <w:vAlign w:val="center"/>
          </w:tcPr>
          <w:p w14:paraId="602ACA53" w14:textId="69F1F06B" w:rsidR="00F7379E" w:rsidRPr="004D4291" w:rsidRDefault="002C31AA" w:rsidP="005B7532">
            <w:pPr>
              <w:ind w:left="113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Номинация за 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тех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нологическую или инженерную инновацию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за создание или реализацию новых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до этого не существовавших решений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проектов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бизнес-процессов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технологий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,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инженерии</w:t>
            </w:r>
            <w:r w:rsidRP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.</w:t>
            </w:r>
            <w:r w:rsidR="00F7379E" w:rsidRPr="004D4291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</w:p>
        </w:tc>
        <w:tc>
          <w:tcPr>
            <w:tcW w:w="555" w:type="dxa"/>
            <w:shd w:val="clear" w:color="auto" w:fill="E7EBEF"/>
            <w:vAlign w:val="center"/>
          </w:tcPr>
          <w:p w14:paraId="64A0AB8A" w14:textId="77777777" w:rsidR="00F7379E" w:rsidRPr="008F7658" w:rsidRDefault="00F7379E" w:rsidP="005B7532">
            <w:pPr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78F14F22" w14:textId="7AA3CDEF" w:rsidR="004D4291" w:rsidRDefault="004D4291" w:rsidP="004D4291">
      <w:pPr>
        <w:rPr>
          <w:rFonts w:ascii="Lato" w:hAnsi="Lato"/>
          <w:color w:val="222A35" w:themeColor="text2" w:themeShade="80"/>
        </w:rPr>
      </w:pP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color w:val="222A35" w:themeColor="text2" w:themeShade="80"/>
        </w:rPr>
        <w:br/>
      </w:r>
    </w:p>
    <w:p w14:paraId="667723B4" w14:textId="77777777" w:rsidR="004D4291" w:rsidRDefault="004D4291" w:rsidP="004D4291">
      <w:pPr>
        <w:rPr>
          <w:rFonts w:ascii="Lato" w:hAnsi="Lato"/>
          <w:color w:val="222A35" w:themeColor="text2" w:themeShade="80"/>
        </w:rPr>
      </w:pPr>
    </w:p>
    <w:p w14:paraId="25C3F1C7" w14:textId="00C97606" w:rsidR="004D4291" w:rsidRPr="004D4291" w:rsidRDefault="004D4291" w:rsidP="004D4291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4D4291">
        <w:rPr>
          <w:rFonts w:ascii="Lato" w:hAnsi="Lato"/>
          <w:color w:val="222A35" w:themeColor="text2" w:themeShade="80"/>
        </w:rPr>
        <w:lastRenderedPageBreak/>
        <w:t xml:space="preserve">В какой период реализован проект, укажите его продолжительность </w:t>
      </w:r>
      <w:r>
        <w:rPr>
          <w:rFonts w:ascii="Lato" w:hAnsi="Lato"/>
          <w:color w:val="222A35" w:themeColor="text2" w:themeShade="80"/>
        </w:rPr>
        <w:br/>
      </w:r>
      <w:r w:rsidRPr="00645E66">
        <w:rPr>
          <w:rFonts w:ascii="Lato" w:hAnsi="Lato"/>
          <w:color w:val="ACB9CA" w:themeColor="text2" w:themeTint="66"/>
        </w:rPr>
        <w:t>(на конкурс принимаются проекты</w:t>
      </w:r>
      <w:r w:rsidR="00775EA8" w:rsidRPr="00775EA8">
        <w:rPr>
          <w:rFonts w:ascii="Lato" w:hAnsi="Lato"/>
          <w:color w:val="ACB9CA" w:themeColor="text2" w:themeTint="66"/>
        </w:rPr>
        <w:t xml:space="preserve">, </w:t>
      </w:r>
      <w:r w:rsidRPr="00645E66">
        <w:rPr>
          <w:rFonts w:ascii="Lato" w:hAnsi="Lato"/>
          <w:color w:val="ACB9CA" w:themeColor="text2" w:themeTint="66"/>
        </w:rPr>
        <w:t xml:space="preserve">завершенные за последние три года, </w:t>
      </w:r>
      <w:r w:rsidRPr="00645E66">
        <w:rPr>
          <w:rFonts w:ascii="Lato" w:hAnsi="Lato"/>
          <w:color w:val="ACB9CA" w:themeColor="text2" w:themeTint="66"/>
        </w:rPr>
        <w:br/>
        <w:t>с 202</w:t>
      </w:r>
      <w:r w:rsidR="002E34C7">
        <w:rPr>
          <w:rFonts w:ascii="Lato" w:hAnsi="Lato"/>
          <w:color w:val="ACB9CA" w:themeColor="text2" w:themeTint="66"/>
        </w:rPr>
        <w:t>1</w:t>
      </w:r>
      <w:r w:rsidRPr="00645E66">
        <w:rPr>
          <w:rFonts w:ascii="Lato" w:hAnsi="Lato"/>
          <w:color w:val="ACB9CA" w:themeColor="text2" w:themeTint="66"/>
        </w:rPr>
        <w:t xml:space="preserve"> по 202</w:t>
      </w:r>
      <w:r w:rsidR="002E34C7">
        <w:rPr>
          <w:rFonts w:ascii="Lato" w:hAnsi="Lato"/>
          <w:color w:val="ACB9CA" w:themeColor="text2" w:themeTint="66"/>
        </w:rPr>
        <w:t>4</w:t>
      </w:r>
      <w:r w:rsidRPr="00645E66">
        <w:rPr>
          <w:rFonts w:ascii="Lato" w:hAnsi="Lato"/>
          <w:color w:val="ACB9CA" w:themeColor="text2" w:themeTint="66"/>
        </w:rPr>
        <w:t xml:space="preserve"> гг. включительно):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4D4291" w14:paraId="68E697C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660F02AD" w14:textId="77777777" w:rsidR="004D4291" w:rsidRDefault="004D4291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69FFEBA3" w14:textId="77777777" w:rsidR="004D4291" w:rsidRPr="004D4291" w:rsidRDefault="004D4291" w:rsidP="004D4291">
      <w:pPr>
        <w:rPr>
          <w:rFonts w:ascii="Lato" w:hAnsi="Lato"/>
          <w:color w:val="222A35" w:themeColor="text2" w:themeShade="80"/>
        </w:rPr>
      </w:pPr>
    </w:p>
    <w:p w14:paraId="2F23BFFA" w14:textId="2E5909F7" w:rsidR="004D4291" w:rsidRPr="004D4291" w:rsidRDefault="004D4291" w:rsidP="004D4291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4D4291">
        <w:rPr>
          <w:rFonts w:ascii="Lato" w:hAnsi="Lato"/>
          <w:color w:val="222A35" w:themeColor="text2" w:themeShade="80"/>
        </w:rPr>
        <w:t xml:space="preserve">Кто на предприятии отвечал за реализацию проекта? </w:t>
      </w:r>
      <w:r>
        <w:rPr>
          <w:rFonts w:ascii="Lato" w:hAnsi="Lato"/>
          <w:color w:val="222A35" w:themeColor="text2" w:themeShade="80"/>
        </w:rPr>
        <w:br/>
      </w:r>
      <w:r w:rsidRPr="00645E66">
        <w:rPr>
          <w:rFonts w:ascii="Lato" w:hAnsi="Lato"/>
          <w:color w:val="ACB9CA" w:themeColor="text2" w:themeTint="66"/>
        </w:rPr>
        <w:t>(Укажите ФИО, должность/ название подразделения):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4D4291" w14:paraId="59676E56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09889FCF" w14:textId="77777777" w:rsidR="004D4291" w:rsidRDefault="004D4291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94C6326" w14:textId="77777777" w:rsidR="004D4291" w:rsidRPr="004D4291" w:rsidRDefault="004D4291" w:rsidP="004D4291">
      <w:pPr>
        <w:rPr>
          <w:rFonts w:ascii="Lato" w:hAnsi="Lato"/>
          <w:color w:val="222A35" w:themeColor="text2" w:themeShade="80"/>
        </w:rPr>
      </w:pPr>
    </w:p>
    <w:p w14:paraId="0284A6C3" w14:textId="49DA3A8F" w:rsidR="004D4291" w:rsidRPr="008F7658" w:rsidRDefault="004D4291" w:rsidP="008F7658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8F7658">
        <w:rPr>
          <w:rFonts w:ascii="Lato" w:hAnsi="Lato"/>
          <w:color w:val="222A35" w:themeColor="text2" w:themeShade="80"/>
        </w:rPr>
        <w:t xml:space="preserve">Контактное лицо для связи с </w:t>
      </w:r>
      <w:r w:rsidR="00775EA8">
        <w:rPr>
          <w:rFonts w:ascii="Lato" w:hAnsi="Lato"/>
          <w:color w:val="222A35" w:themeColor="text2" w:themeShade="80"/>
        </w:rPr>
        <w:t>О</w:t>
      </w:r>
      <w:r w:rsidRPr="008F7658">
        <w:rPr>
          <w:rFonts w:ascii="Lato" w:hAnsi="Lato"/>
          <w:color w:val="222A35" w:themeColor="text2" w:themeShade="80"/>
        </w:rPr>
        <w:t xml:space="preserve">ргкомитетом конкурса </w:t>
      </w:r>
      <w:r w:rsidR="008F7658">
        <w:rPr>
          <w:rFonts w:ascii="Lato" w:hAnsi="Lato"/>
          <w:color w:val="222A35" w:themeColor="text2" w:themeShade="80"/>
        </w:rPr>
        <w:br/>
      </w:r>
      <w:r w:rsidRPr="00645E66">
        <w:rPr>
          <w:rFonts w:ascii="Lato" w:hAnsi="Lato"/>
          <w:color w:val="ACB9CA" w:themeColor="text2" w:themeTint="66"/>
        </w:rPr>
        <w:t xml:space="preserve">(ФИО, должность, моб. телефон, </w:t>
      </w:r>
      <w:proofErr w:type="spellStart"/>
      <w:r w:rsidRPr="00645E66">
        <w:rPr>
          <w:rFonts w:ascii="Lato" w:hAnsi="Lato"/>
          <w:color w:val="ACB9CA" w:themeColor="text2" w:themeTint="66"/>
        </w:rPr>
        <w:t>email</w:t>
      </w:r>
      <w:proofErr w:type="spellEnd"/>
      <w:r w:rsidRPr="00645E66">
        <w:rPr>
          <w:rFonts w:ascii="Lato" w:hAnsi="Lato"/>
          <w:color w:val="ACB9CA" w:themeColor="text2" w:themeTint="66"/>
        </w:rPr>
        <w:t>):</w:t>
      </w:r>
      <w:r w:rsidR="008F7658"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F7658" w14:paraId="50592730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383124AF" w14:textId="77777777" w:rsidR="008F7658" w:rsidRDefault="008F7658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562FA04" w14:textId="77777777" w:rsidR="008F7658" w:rsidRDefault="008F7658" w:rsidP="008F7658">
      <w:pPr>
        <w:rPr>
          <w:rFonts w:ascii="Lato" w:hAnsi="Lato"/>
          <w:b/>
          <w:bCs/>
          <w:color w:val="222A35" w:themeColor="text2" w:themeShade="80"/>
          <w:sz w:val="32"/>
          <w:szCs w:val="32"/>
        </w:rPr>
      </w:pP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br/>
      </w: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br/>
        <w:t>О проекте и его ходе</w:t>
      </w: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br/>
      </w:r>
    </w:p>
    <w:p w14:paraId="6DAF42FD" w14:textId="3C3B8FC5" w:rsidR="008F7658" w:rsidRPr="008F7658" w:rsidRDefault="008F7658" w:rsidP="008F7658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8F7658">
        <w:rPr>
          <w:rFonts w:ascii="Lato" w:hAnsi="Lato"/>
          <w:color w:val="222A35" w:themeColor="text2" w:themeShade="80"/>
        </w:rPr>
        <w:t>Почему было принято решение реализовать проект, какие предпосылки оказались определяющими? Как формулировались цели проекта на старте? Назовите основные, используя количественные / качественные показатели.</w:t>
      </w:r>
    </w:p>
    <w:p w14:paraId="30884D3C" w14:textId="77777777" w:rsidR="008F7658" w:rsidRPr="008F7658" w:rsidRDefault="008F7658" w:rsidP="008F7658">
      <w:pPr>
        <w:pStyle w:val="ListParagraph"/>
        <w:ind w:left="426"/>
        <w:rPr>
          <w:rFonts w:ascii="Lato" w:hAnsi="Lato"/>
          <w:color w:val="222A35" w:themeColor="text2" w:themeShade="80"/>
        </w:rPr>
      </w:pP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F7658" w14:paraId="5C4C6C5F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7807BF8D" w14:textId="77777777" w:rsidR="008F7658" w:rsidRDefault="008F7658" w:rsidP="008729A9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7A9E89B" w14:textId="67D6F7B9" w:rsidR="008F7658" w:rsidRPr="008F7658" w:rsidRDefault="008F7658" w:rsidP="008F7658">
      <w:pPr>
        <w:rPr>
          <w:rFonts w:ascii="Lato" w:hAnsi="Lato"/>
          <w:color w:val="222A35" w:themeColor="text2" w:themeShade="80"/>
        </w:rPr>
      </w:pPr>
    </w:p>
    <w:p w14:paraId="612729AE" w14:textId="77777777" w:rsidR="008F7658" w:rsidRPr="008F7658" w:rsidRDefault="008F7658" w:rsidP="008F7658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8F7658">
        <w:rPr>
          <w:rFonts w:ascii="Lato" w:hAnsi="Lato"/>
          <w:color w:val="222A35" w:themeColor="text2" w:themeShade="80"/>
        </w:rPr>
        <w:t xml:space="preserve">Выберите, на решение каких бизнес-задач, достижения выгод и технических улучшений так же был направлен проект? </w:t>
      </w:r>
      <w:r w:rsidRPr="00645E66">
        <w:rPr>
          <w:rFonts w:ascii="Lato" w:hAnsi="Lato"/>
          <w:color w:val="ACB9CA" w:themeColor="text2" w:themeTint="66"/>
        </w:rPr>
        <w:t xml:space="preserve">(поставьте Х напротив подходящих </w:t>
      </w:r>
      <w:r w:rsidRPr="00645E66">
        <w:rPr>
          <w:rFonts w:ascii="Lato" w:hAnsi="Lato"/>
          <w:color w:val="ACB9CA" w:themeColor="text2" w:themeTint="66"/>
        </w:rPr>
        <w:br/>
        <w:t>или добавьте свои; предполагается более одного варианта ответа):</w:t>
      </w: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color w:val="222A35" w:themeColor="text2" w:themeShade="80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8F7658" w:rsidRPr="00272E44" w14:paraId="66E3BC00" w14:textId="77777777" w:rsidTr="00441C70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676F040" w14:textId="77777777" w:rsidR="008F7658" w:rsidRPr="008F7658" w:rsidRDefault="008F7658" w:rsidP="008F7658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8F7658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0BEB9148" w14:textId="77777777" w:rsidR="008F7658" w:rsidRPr="008F7658" w:rsidRDefault="008F7658" w:rsidP="008F7658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8F7658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67313C50" w14:textId="77777777" w:rsidR="008F7658" w:rsidRPr="008F7658" w:rsidRDefault="008F7658" w:rsidP="008F7658">
            <w:pPr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8F7658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8F7658" w:rsidRPr="00272E44" w14:paraId="5B9112E6" w14:textId="77777777" w:rsidTr="002C31AA">
        <w:trPr>
          <w:cantSplit/>
        </w:trPr>
        <w:tc>
          <w:tcPr>
            <w:tcW w:w="562" w:type="dxa"/>
            <w:vAlign w:val="center"/>
          </w:tcPr>
          <w:p w14:paraId="49B03E44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8333" w:type="dxa"/>
            <w:vAlign w:val="center"/>
          </w:tcPr>
          <w:p w14:paraId="0951909F" w14:textId="77777777" w:rsidR="008F7658" w:rsidRPr="008F7658" w:rsidRDefault="008F7658" w:rsidP="008F7658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Повысить механизацию и автоматизацию производства</w:t>
            </w:r>
          </w:p>
        </w:tc>
        <w:tc>
          <w:tcPr>
            <w:tcW w:w="444" w:type="dxa"/>
          </w:tcPr>
          <w:p w14:paraId="1925D60B" w14:textId="77777777" w:rsidR="008F7658" w:rsidRPr="00272E44" w:rsidRDefault="008F7658" w:rsidP="00441C7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8F7658" w:rsidRPr="00272E44" w14:paraId="3186D60D" w14:textId="77777777" w:rsidTr="002C31AA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678EF684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294148B" w14:textId="77777777" w:rsidR="008F7658" w:rsidRPr="008F7658" w:rsidRDefault="008F7658" w:rsidP="008F7658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Повысить качество процессов добычи, переработки, транспортировки</w:t>
            </w:r>
          </w:p>
        </w:tc>
        <w:tc>
          <w:tcPr>
            <w:tcW w:w="444" w:type="dxa"/>
            <w:shd w:val="clear" w:color="auto" w:fill="E7EBEF"/>
          </w:tcPr>
          <w:p w14:paraId="35E51C98" w14:textId="195664EA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78A7B538" w14:textId="77777777" w:rsidTr="002C31AA">
        <w:trPr>
          <w:cantSplit/>
          <w:trHeight w:val="680"/>
        </w:trPr>
        <w:tc>
          <w:tcPr>
            <w:tcW w:w="562" w:type="dxa"/>
            <w:vAlign w:val="center"/>
          </w:tcPr>
          <w:p w14:paraId="1CCE7A9B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8333" w:type="dxa"/>
            <w:vAlign w:val="center"/>
          </w:tcPr>
          <w:p w14:paraId="38424388" w14:textId="4A10C8FE" w:rsidR="008F7658" w:rsidRPr="008F7658" w:rsidRDefault="008F7658" w:rsidP="008F7658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Способствовать инфраструктурной/ сетевой подготовке предприятия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к комплексной цифровизации</w:t>
            </w:r>
          </w:p>
        </w:tc>
        <w:tc>
          <w:tcPr>
            <w:tcW w:w="444" w:type="dxa"/>
          </w:tcPr>
          <w:p w14:paraId="61258D39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3425EE61" w14:textId="77777777" w:rsidTr="002C31AA">
        <w:trPr>
          <w:cantSplit/>
          <w:trHeight w:val="680"/>
        </w:trPr>
        <w:tc>
          <w:tcPr>
            <w:tcW w:w="562" w:type="dxa"/>
            <w:shd w:val="clear" w:color="auto" w:fill="E7EBEF"/>
            <w:vAlign w:val="center"/>
          </w:tcPr>
          <w:p w14:paraId="54E02CAA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71E5165" w14:textId="1CFE2EC8" w:rsidR="008F7658" w:rsidRPr="008F7658" w:rsidRDefault="008F7658" w:rsidP="008F7658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Оптимизировать количество и качество выпускаемой продукции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(в т.ч</w:t>
            </w:r>
            <w:r w:rsidR="002C31AA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.</w:t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E7EBEF"/>
          </w:tcPr>
          <w:p w14:paraId="21256F27" w14:textId="226A1676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7EE421E4" w14:textId="77777777" w:rsidTr="00695076">
        <w:trPr>
          <w:cantSplit/>
          <w:trHeight w:val="680"/>
        </w:trPr>
        <w:tc>
          <w:tcPr>
            <w:tcW w:w="562" w:type="dxa"/>
            <w:vAlign w:val="center"/>
          </w:tcPr>
          <w:p w14:paraId="2E36D675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lastRenderedPageBreak/>
              <w:t>5</w:t>
            </w:r>
          </w:p>
        </w:tc>
        <w:tc>
          <w:tcPr>
            <w:tcW w:w="8333" w:type="dxa"/>
            <w:vAlign w:val="center"/>
          </w:tcPr>
          <w:p w14:paraId="08CE0A78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Внедрить на производстве устройства/ элементы класса </w:t>
            </w:r>
            <w:proofErr w:type="spellStart"/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IIoT</w:t>
            </w:r>
            <w:proofErr w:type="spellEnd"/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63744767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54F2BF14" w14:textId="77777777" w:rsidTr="00695076">
        <w:trPr>
          <w:cantSplit/>
          <w:trHeight w:val="567"/>
        </w:trPr>
        <w:tc>
          <w:tcPr>
            <w:tcW w:w="562" w:type="dxa"/>
            <w:shd w:val="clear" w:color="auto" w:fill="E7EBEF"/>
            <w:vAlign w:val="center"/>
          </w:tcPr>
          <w:p w14:paraId="10F5221D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231C35CB" w14:textId="60FCE301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Оптимизация операций технического обслуживания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</w:t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оборудования</w:t>
            </w:r>
          </w:p>
        </w:tc>
        <w:tc>
          <w:tcPr>
            <w:tcW w:w="444" w:type="dxa"/>
            <w:shd w:val="clear" w:color="auto" w:fill="E7EBEF"/>
          </w:tcPr>
          <w:p w14:paraId="0C4883BE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5022872B" w14:textId="77777777" w:rsidTr="00695076">
        <w:trPr>
          <w:cantSplit/>
        </w:trPr>
        <w:tc>
          <w:tcPr>
            <w:tcW w:w="562" w:type="dxa"/>
            <w:vAlign w:val="center"/>
          </w:tcPr>
          <w:p w14:paraId="7F993ECC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8333" w:type="dxa"/>
            <w:vAlign w:val="center"/>
          </w:tcPr>
          <w:p w14:paraId="350B24D3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</w:tcPr>
          <w:p w14:paraId="0790914A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1A8F47BE" w14:textId="77777777" w:rsidTr="00695076">
        <w:trPr>
          <w:cantSplit/>
          <w:trHeight w:val="624"/>
        </w:trPr>
        <w:tc>
          <w:tcPr>
            <w:tcW w:w="562" w:type="dxa"/>
            <w:shd w:val="clear" w:color="auto" w:fill="E7EBEF"/>
            <w:vAlign w:val="center"/>
          </w:tcPr>
          <w:p w14:paraId="57A85ACE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0B07709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Внедрить автономное оборудование (в т.ч. промышленную робототехнику, дистанционно управляемое и </w:t>
            </w:r>
            <w:proofErr w:type="spellStart"/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ассистируемое</w:t>
            </w:r>
            <w:proofErr w:type="spellEnd"/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 контрольное оборудование)</w:t>
            </w:r>
          </w:p>
        </w:tc>
        <w:tc>
          <w:tcPr>
            <w:tcW w:w="444" w:type="dxa"/>
            <w:shd w:val="clear" w:color="auto" w:fill="E7EBEF"/>
          </w:tcPr>
          <w:p w14:paraId="3CD38B2E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269BB3FF" w14:textId="77777777" w:rsidTr="00695076">
        <w:trPr>
          <w:cantSplit/>
          <w:trHeight w:val="624"/>
        </w:trPr>
        <w:tc>
          <w:tcPr>
            <w:tcW w:w="562" w:type="dxa"/>
            <w:vAlign w:val="center"/>
          </w:tcPr>
          <w:p w14:paraId="05C00A4F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8333" w:type="dxa"/>
            <w:vAlign w:val="center"/>
          </w:tcPr>
          <w:p w14:paraId="33583AB6" w14:textId="609D7CAC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Усовершенствовать прогнозирование сбоев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5AD132EE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686E869A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3E5507D1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5F19B005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E7EBEF"/>
          </w:tcPr>
          <w:p w14:paraId="77829A83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3BAFA36E" w14:textId="77777777" w:rsidTr="00695076">
        <w:trPr>
          <w:cantSplit/>
        </w:trPr>
        <w:tc>
          <w:tcPr>
            <w:tcW w:w="562" w:type="dxa"/>
            <w:vAlign w:val="center"/>
          </w:tcPr>
          <w:p w14:paraId="732EBB40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8333" w:type="dxa"/>
            <w:vAlign w:val="center"/>
          </w:tcPr>
          <w:p w14:paraId="62D2895F" w14:textId="02E4A532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Повысить качество планирования через цифровое управление производственными данными или улучшить аналитику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41ECFCEB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7ADA357B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5C1D878E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12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73E62F32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E7EBEF"/>
          </w:tcPr>
          <w:p w14:paraId="60AD7E7C" w14:textId="2DB1CEC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1F345FC2" w14:textId="77777777" w:rsidTr="00695076">
        <w:trPr>
          <w:cantSplit/>
        </w:trPr>
        <w:tc>
          <w:tcPr>
            <w:tcW w:w="562" w:type="dxa"/>
            <w:vAlign w:val="center"/>
          </w:tcPr>
          <w:p w14:paraId="2042B91B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13</w:t>
            </w:r>
          </w:p>
        </w:tc>
        <w:tc>
          <w:tcPr>
            <w:tcW w:w="8333" w:type="dxa"/>
            <w:vAlign w:val="center"/>
          </w:tcPr>
          <w:p w14:paraId="3AC3F961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0B42DD67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66E13DE0" w14:textId="77777777" w:rsidTr="00695076">
        <w:trPr>
          <w:cantSplit/>
          <w:trHeight w:val="624"/>
        </w:trPr>
        <w:tc>
          <w:tcPr>
            <w:tcW w:w="562" w:type="dxa"/>
            <w:shd w:val="clear" w:color="auto" w:fill="E7EBEF"/>
            <w:vAlign w:val="center"/>
          </w:tcPr>
          <w:p w14:paraId="374A56D1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14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9F15263" w14:textId="5F000E6B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Обеспечить эффективность деятельности предприятия в сфере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экологии, охраны труда, безопасности</w:t>
            </w:r>
          </w:p>
        </w:tc>
        <w:tc>
          <w:tcPr>
            <w:tcW w:w="444" w:type="dxa"/>
            <w:shd w:val="clear" w:color="auto" w:fill="E7EBEF"/>
          </w:tcPr>
          <w:p w14:paraId="79F27E39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1F2BBC7A" w14:textId="77777777" w:rsidTr="00695076">
        <w:trPr>
          <w:cantSplit/>
        </w:trPr>
        <w:tc>
          <w:tcPr>
            <w:tcW w:w="562" w:type="dxa"/>
            <w:vAlign w:val="center"/>
          </w:tcPr>
          <w:p w14:paraId="6A0FAD3D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15</w:t>
            </w:r>
          </w:p>
        </w:tc>
        <w:tc>
          <w:tcPr>
            <w:tcW w:w="8333" w:type="dxa"/>
            <w:vAlign w:val="center"/>
          </w:tcPr>
          <w:p w14:paraId="7675E874" w14:textId="7777777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2463AE8A" w14:textId="3D38235F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3B8BA279" w14:textId="77777777" w:rsidTr="00695076">
        <w:trPr>
          <w:cantSplit/>
        </w:trPr>
        <w:tc>
          <w:tcPr>
            <w:tcW w:w="562" w:type="dxa"/>
            <w:shd w:val="clear" w:color="auto" w:fill="E7EBEF"/>
            <w:vAlign w:val="center"/>
          </w:tcPr>
          <w:p w14:paraId="6BEA4DB7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16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16B44491" w14:textId="4EE904C7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Повысить безопасность работы персонала</w:t>
            </w:r>
          </w:p>
        </w:tc>
        <w:tc>
          <w:tcPr>
            <w:tcW w:w="444" w:type="dxa"/>
            <w:shd w:val="clear" w:color="auto" w:fill="E7EBEF"/>
          </w:tcPr>
          <w:p w14:paraId="1CB7357C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049264B8" w14:textId="77777777" w:rsidTr="00695076">
        <w:trPr>
          <w:cantSplit/>
          <w:trHeight w:val="624"/>
        </w:trPr>
        <w:tc>
          <w:tcPr>
            <w:tcW w:w="562" w:type="dxa"/>
            <w:vAlign w:val="center"/>
          </w:tcPr>
          <w:p w14:paraId="76E4E048" w14:textId="77777777" w:rsidR="008F7658" w:rsidRPr="008F7658" w:rsidRDefault="008F7658" w:rsidP="002C31AA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17</w:t>
            </w:r>
          </w:p>
        </w:tc>
        <w:tc>
          <w:tcPr>
            <w:tcW w:w="8333" w:type="dxa"/>
            <w:vAlign w:val="center"/>
          </w:tcPr>
          <w:p w14:paraId="457D32AD" w14:textId="5C693303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Обучить/переобучить персонал и/или создать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новые более современные рабочие места</w:t>
            </w:r>
          </w:p>
        </w:tc>
        <w:tc>
          <w:tcPr>
            <w:tcW w:w="444" w:type="dxa"/>
          </w:tcPr>
          <w:p w14:paraId="6F0DEEE3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6EAD2255" w14:textId="77777777" w:rsidTr="00695076">
        <w:trPr>
          <w:cantSplit/>
          <w:trHeight w:val="964"/>
        </w:trPr>
        <w:tc>
          <w:tcPr>
            <w:tcW w:w="562" w:type="dxa"/>
            <w:shd w:val="clear" w:color="auto" w:fill="E7EBEF"/>
            <w:vAlign w:val="center"/>
          </w:tcPr>
          <w:p w14:paraId="7F2E89D5" w14:textId="77777777" w:rsidR="008F7658" w:rsidRPr="008F7658" w:rsidRDefault="008F7658" w:rsidP="00441C70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18</w:t>
            </w:r>
          </w:p>
        </w:tc>
        <w:tc>
          <w:tcPr>
            <w:tcW w:w="8333" w:type="dxa"/>
            <w:shd w:val="clear" w:color="auto" w:fill="E7EBEF"/>
            <w:vAlign w:val="center"/>
          </w:tcPr>
          <w:p w14:paraId="376AA9EA" w14:textId="18A228C9" w:rsidR="008F7658" w:rsidRPr="008F7658" w:rsidRDefault="008F7658" w:rsidP="0069507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Реализация проекта по интеграции разрозненных ИТ-систем и решений на базе единственной платформы или системы, в т.ч. сквозное управление и контроль несколькими предприятиями/площадками</w:t>
            </w:r>
          </w:p>
        </w:tc>
        <w:tc>
          <w:tcPr>
            <w:tcW w:w="444" w:type="dxa"/>
            <w:shd w:val="clear" w:color="auto" w:fill="E7EBEF"/>
          </w:tcPr>
          <w:p w14:paraId="12054177" w14:textId="77777777" w:rsidR="008F7658" w:rsidRPr="008F7658" w:rsidRDefault="008F7658" w:rsidP="008F7658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8F7658" w:rsidRPr="00272E44" w14:paraId="72FC8FC1" w14:textId="77777777" w:rsidTr="008F7658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030B0840" w14:textId="77777777" w:rsidR="008F7658" w:rsidRPr="008F7658" w:rsidRDefault="008F7658" w:rsidP="00441C70">
            <w:pPr>
              <w:spacing w:line="360" w:lineRule="auto"/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19</w:t>
            </w:r>
          </w:p>
        </w:tc>
        <w:tc>
          <w:tcPr>
            <w:tcW w:w="8333" w:type="dxa"/>
            <w:shd w:val="clear" w:color="auto" w:fill="auto"/>
            <w:vAlign w:val="center"/>
          </w:tcPr>
          <w:p w14:paraId="59482BFB" w14:textId="77777777" w:rsidR="008F7658" w:rsidRPr="008F7658" w:rsidRDefault="008F7658" w:rsidP="008F7658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8F7658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40CC26E2" w14:textId="77777777" w:rsidR="008F7658" w:rsidRPr="00272E44" w:rsidRDefault="008F7658" w:rsidP="00441C7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C5F9021" w14:textId="200374A6" w:rsidR="004D4291" w:rsidRDefault="004D4291" w:rsidP="008F7658">
      <w:pPr>
        <w:rPr>
          <w:rFonts w:ascii="Lato" w:hAnsi="Lato"/>
          <w:color w:val="222A35" w:themeColor="text2" w:themeShade="80"/>
        </w:rPr>
      </w:pPr>
    </w:p>
    <w:p w14:paraId="00FC3A8E" w14:textId="700B5B04" w:rsidR="008729A9" w:rsidRPr="008729A9" w:rsidRDefault="008729A9" w:rsidP="008729A9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8729A9">
        <w:rPr>
          <w:rFonts w:ascii="Lato" w:hAnsi="Lato"/>
          <w:color w:val="222A35" w:themeColor="text2" w:themeShade="80"/>
        </w:rPr>
        <w:t xml:space="preserve">Менялась ли цель или задачи проекта в ходе его реализации </w:t>
      </w:r>
      <w:r>
        <w:rPr>
          <w:rFonts w:ascii="Lato" w:hAnsi="Lato"/>
          <w:color w:val="222A35" w:themeColor="text2" w:themeShade="80"/>
        </w:rPr>
        <w:br/>
      </w:r>
      <w:r w:rsidRPr="00645E66">
        <w:rPr>
          <w:rFonts w:ascii="Lato" w:hAnsi="Lato"/>
          <w:color w:val="ACB9CA" w:themeColor="text2" w:themeTint="66"/>
        </w:rPr>
        <w:t>(если да, прокомментируйте, что/ почему изменилось):</w:t>
      </w:r>
      <w:r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8729A9" w14:paraId="66950BB3" w14:textId="77777777" w:rsidTr="008729A9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7E679391" w14:textId="40D59CA1" w:rsidR="008729A9" w:rsidRDefault="008729A9" w:rsidP="008729A9">
            <w:pPr>
              <w:rPr>
                <w:rFonts w:ascii="Lato" w:hAnsi="Lato"/>
                <w:color w:val="222A35" w:themeColor="text2" w:themeShade="80"/>
              </w:rPr>
            </w:pPr>
            <w:r w:rsidRPr="008729A9">
              <w:rPr>
                <w:rFonts w:ascii="Lato" w:hAnsi="Lato"/>
                <w:color w:val="222A35" w:themeColor="text2" w:themeShade="80"/>
              </w:rPr>
              <w:t>нет</w:t>
            </w:r>
          </w:p>
        </w:tc>
      </w:tr>
    </w:tbl>
    <w:p w14:paraId="1D634E76" w14:textId="14D8614D" w:rsidR="008729A9" w:rsidRDefault="008729A9" w:rsidP="008729A9">
      <w:pPr>
        <w:rPr>
          <w:rFonts w:ascii="Lato" w:hAnsi="Lato"/>
          <w:b/>
          <w:bCs/>
          <w:color w:val="222A35" w:themeColor="text2" w:themeShade="80"/>
          <w:sz w:val="32"/>
          <w:szCs w:val="32"/>
        </w:rPr>
      </w:pP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color w:val="222A35" w:themeColor="text2" w:themeShade="80"/>
        </w:rPr>
        <w:br/>
      </w: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t xml:space="preserve">О </w:t>
      </w:r>
      <w:r w:rsidR="0021470D">
        <w:rPr>
          <w:rFonts w:ascii="Lato" w:hAnsi="Lato"/>
          <w:b/>
          <w:bCs/>
          <w:color w:val="222A35" w:themeColor="text2" w:themeShade="80"/>
          <w:sz w:val="32"/>
          <w:szCs w:val="32"/>
        </w:rPr>
        <w:t>результатах и показателях проекта</w:t>
      </w:r>
      <w:r w:rsidR="0021470D">
        <w:rPr>
          <w:rFonts w:ascii="Lato" w:hAnsi="Lato"/>
          <w:b/>
          <w:bCs/>
          <w:color w:val="222A35" w:themeColor="text2" w:themeShade="80"/>
          <w:sz w:val="32"/>
          <w:szCs w:val="32"/>
        </w:rPr>
        <w:br/>
      </w:r>
    </w:p>
    <w:p w14:paraId="185A6F3E" w14:textId="4B7831BA" w:rsidR="00645E66" w:rsidRPr="008729A9" w:rsidRDefault="008729A9" w:rsidP="008729A9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8729A9">
        <w:rPr>
          <w:rFonts w:ascii="Lato" w:hAnsi="Lato"/>
          <w:color w:val="222A35" w:themeColor="text2" w:themeShade="80"/>
        </w:rPr>
        <w:t>Опишите в свободной форме, как решались задачи из п. 7 до начала проекта</w:t>
      </w:r>
      <w:r w:rsidR="00695076" w:rsidRPr="00695076">
        <w:rPr>
          <w:rFonts w:ascii="Lato" w:hAnsi="Lato"/>
          <w:color w:val="222A35" w:themeColor="text2" w:themeShade="80"/>
        </w:rPr>
        <w:t>,</w:t>
      </w:r>
      <w:r>
        <w:rPr>
          <w:rFonts w:ascii="Lato" w:hAnsi="Lato"/>
          <w:color w:val="222A35" w:themeColor="text2" w:themeShade="80"/>
        </w:rPr>
        <w:br/>
      </w:r>
      <w:r w:rsidRPr="008729A9">
        <w:rPr>
          <w:rFonts w:ascii="Lato" w:hAnsi="Lato"/>
          <w:color w:val="222A35" w:themeColor="text2" w:themeShade="80"/>
        </w:rPr>
        <w:t xml:space="preserve">и что изменилось в результате </w:t>
      </w:r>
      <w:r w:rsidRPr="00645E66">
        <w:rPr>
          <w:rFonts w:ascii="Lato" w:hAnsi="Lato"/>
          <w:color w:val="ACB9CA" w:themeColor="text2" w:themeTint="66"/>
        </w:rPr>
        <w:t xml:space="preserve">(например, какие изменения произошли </w:t>
      </w:r>
      <w:r w:rsidRPr="00645E66">
        <w:rPr>
          <w:rFonts w:ascii="Lato" w:hAnsi="Lato"/>
          <w:color w:val="ACB9CA" w:themeColor="text2" w:themeTint="66"/>
        </w:rPr>
        <w:br/>
      </w:r>
      <w:r w:rsidRPr="00645E66">
        <w:rPr>
          <w:rFonts w:ascii="Lato" w:hAnsi="Lato"/>
          <w:color w:val="ACB9CA" w:themeColor="text2" w:themeTint="66"/>
        </w:rPr>
        <w:lastRenderedPageBreak/>
        <w:t>в производственном процессе, в технологии, в организации труда и т.д.):</w:t>
      </w:r>
      <w:r w:rsidR="00645E66">
        <w:rPr>
          <w:rFonts w:ascii="Lato" w:hAnsi="Lato"/>
          <w:color w:val="222A35" w:themeColor="text2" w:themeShade="80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645E66" w14:paraId="6B198E81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606A5A5D" w14:textId="77777777" w:rsidR="00645E66" w:rsidRDefault="00645E66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6987D047" w14:textId="746A8568" w:rsidR="00645E66" w:rsidRDefault="00645E66" w:rsidP="00645E66">
      <w:pPr>
        <w:rPr>
          <w:rFonts w:ascii="Lato" w:hAnsi="Lato"/>
          <w:color w:val="222A35" w:themeColor="text2" w:themeShade="80"/>
        </w:rPr>
      </w:pPr>
    </w:p>
    <w:p w14:paraId="693E8AB3" w14:textId="370659B2" w:rsidR="00645E66" w:rsidRPr="00645E66" w:rsidRDefault="00645E66" w:rsidP="00645E66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645E66">
        <w:rPr>
          <w:rFonts w:ascii="Lato" w:hAnsi="Lato"/>
          <w:color w:val="222A35" w:themeColor="text2" w:themeShade="80"/>
        </w:rPr>
        <w:t xml:space="preserve">По каким показателям руководство предприятия судит об успешности проекта? </w:t>
      </w:r>
      <w:r w:rsidRPr="00645E66">
        <w:rPr>
          <w:rFonts w:ascii="Lato" w:hAnsi="Lato"/>
          <w:color w:val="ACB9CA" w:themeColor="text2" w:themeTint="66"/>
        </w:rPr>
        <w:t>(поставьте Х напротив подходящих показателей или добавьте свои; предполагается более одного варианта ответа):</w:t>
      </w:r>
      <w:r>
        <w:rPr>
          <w:rFonts w:ascii="Lato" w:hAnsi="Lato"/>
          <w:color w:val="ACB9CA" w:themeColor="text2" w:themeTint="66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645E66" w:rsidRPr="00272E44" w14:paraId="7288B385" w14:textId="77777777" w:rsidTr="00645E66">
        <w:trPr>
          <w:cantSplit/>
          <w:trHeight w:val="510"/>
          <w:tblHeader/>
        </w:trPr>
        <w:tc>
          <w:tcPr>
            <w:tcW w:w="584" w:type="dxa"/>
            <w:shd w:val="clear" w:color="auto" w:fill="80BC48"/>
            <w:vAlign w:val="center"/>
          </w:tcPr>
          <w:p w14:paraId="1F5BD3E4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45E66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0DC83A8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45E66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46B395DA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645E66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Х</w:t>
            </w:r>
          </w:p>
        </w:tc>
      </w:tr>
      <w:tr w:rsidR="00645E66" w:rsidRPr="00272E44" w14:paraId="0CDD71EC" w14:textId="77777777" w:rsidTr="00645E66">
        <w:trPr>
          <w:cantSplit/>
          <w:trHeight w:val="510"/>
        </w:trPr>
        <w:tc>
          <w:tcPr>
            <w:tcW w:w="584" w:type="dxa"/>
            <w:shd w:val="clear" w:color="auto" w:fill="FFFFFF" w:themeFill="background1"/>
            <w:vAlign w:val="center"/>
          </w:tcPr>
          <w:p w14:paraId="6BA8A604" w14:textId="614308DA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FF5C8B6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Сокращение себестоимости продукции или ее отдельных компонентов, </w:t>
            </w:r>
          </w:p>
          <w:p w14:paraId="5321BF44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Например, ______</w:t>
            </w:r>
            <w:proofErr w:type="gramStart"/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_(</w:t>
            </w:r>
            <w:proofErr w:type="gramEnd"/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в % или в абсолютных цифрах)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0B362AD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15788D42" w14:textId="77777777" w:rsidTr="00645E66">
        <w:trPr>
          <w:cantSplit/>
          <w:trHeight w:val="964"/>
        </w:trPr>
        <w:tc>
          <w:tcPr>
            <w:tcW w:w="584" w:type="dxa"/>
            <w:shd w:val="clear" w:color="auto" w:fill="E7EBEF"/>
            <w:vAlign w:val="center"/>
          </w:tcPr>
          <w:p w14:paraId="266833DE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069A89EB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71A9ADAC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22CBD8D1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4CCFD47F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5C17FCD4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времени на выполнение отдельных производственных операций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F4B320D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6B9E9861" w14:textId="77777777" w:rsidTr="00645E66">
        <w:trPr>
          <w:cantSplit/>
          <w:trHeight w:val="624"/>
        </w:trPr>
        <w:tc>
          <w:tcPr>
            <w:tcW w:w="584" w:type="dxa"/>
            <w:shd w:val="clear" w:color="auto" w:fill="E7EBEF"/>
            <w:vAlign w:val="center"/>
          </w:tcPr>
          <w:p w14:paraId="01499755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F3F3D57" w14:textId="3309CC9F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Увеличение объемов выпуска готовой продукции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(в % или в натуральных показателях)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8212BEB" w14:textId="1040FEB5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4BBC5D71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3E48C26A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08573C0C" w14:textId="6C64CFB0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Снижение энергозатрат предприятия в расчете на единицу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5A73C2E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0AE5B2AE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1459A2C0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6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4DC56C67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29DC7E4A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18157CCF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29046FDD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7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2A444309" w14:textId="72807C8C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Повышение эффективности использования техники (коэффициент технической готовности (КТГ), коэффициент использования оборудования (КИО)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или другие показатели)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17CC6A44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64674DB0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0B61DD54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8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4474A7F9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Повышение эффективности процессов добычи/переработки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4A5CC7BC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774BEE4C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6A1C4355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9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59501162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простоев оборудования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6FB7BFF4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4286C2D4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3701C0C9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10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594DBD81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166BD994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33EF5F4F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46ED2478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29CE730" w14:textId="19FBCFEF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Сокращение времени на диагностику и ликвидацию неисправностей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(в человеко-часах)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85DDCE1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490C8AFE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01281CB0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AE14E3F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083BD93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48389282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013CFCE8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BBF0076" w14:textId="20DED60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Улучшение показателей, связанных с принятием управленческих решений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(свой показатель или пример)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098180D8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3B0EED97" w14:textId="77777777" w:rsidTr="00645E66">
        <w:trPr>
          <w:cantSplit/>
          <w:trHeight w:val="624"/>
        </w:trPr>
        <w:tc>
          <w:tcPr>
            <w:tcW w:w="584" w:type="dxa"/>
            <w:shd w:val="clear" w:color="auto" w:fill="E7EBEF"/>
            <w:vAlign w:val="center"/>
          </w:tcPr>
          <w:p w14:paraId="3D59519E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269CE807" w14:textId="1FC5A0A3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Повышение производительности предприятия/цеха/передела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(в % или в абсолютных цифрах)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6C7E0EE9" w14:textId="28780D65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1FABB982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46BD97E4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7278DE17" w14:textId="7BB05BBD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Освоение выпуска новых видов продукции или улучшения переработки/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хранения отходов (свои показатели или примеры)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1ED1783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751FE438" w14:textId="77777777" w:rsidTr="00645E66">
        <w:trPr>
          <w:cantSplit/>
          <w:trHeight w:val="680"/>
        </w:trPr>
        <w:tc>
          <w:tcPr>
            <w:tcW w:w="584" w:type="dxa"/>
            <w:shd w:val="clear" w:color="auto" w:fill="E7EBEF"/>
            <w:vAlign w:val="center"/>
          </w:tcPr>
          <w:p w14:paraId="19F87D8E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16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6CF57571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1FA76D7C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62037429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63831EB2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17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83D714D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28305A43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02307ABC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398C2F19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18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51F7A2A1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2426DE72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2FB3F770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18E11E12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19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0F4B4C9F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Повышение эффективности геолого-разведочных работ и бурения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6C71D18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314CF23A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262855BC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lastRenderedPageBreak/>
              <w:t>20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46DE329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36B0A23E" w14:textId="20A69E0B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5AE1F9B7" w14:textId="77777777" w:rsidTr="00645E66">
        <w:trPr>
          <w:cantSplit/>
          <w:trHeight w:val="624"/>
        </w:trPr>
        <w:tc>
          <w:tcPr>
            <w:tcW w:w="584" w:type="dxa"/>
            <w:shd w:val="clear" w:color="auto" w:fill="FFFFFF" w:themeFill="background1"/>
            <w:vAlign w:val="center"/>
          </w:tcPr>
          <w:p w14:paraId="6FF55C68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21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32E6EA9B" w14:textId="37BC4949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 xml:space="preserve">Сокращение показателей производственного травматизма </w:t>
            </w:r>
            <w: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br/>
            </w: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5FC31AA4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75070CA5" w14:textId="77777777" w:rsidTr="00645E66">
        <w:trPr>
          <w:cantSplit/>
          <w:trHeight w:val="510"/>
        </w:trPr>
        <w:tc>
          <w:tcPr>
            <w:tcW w:w="584" w:type="dxa"/>
            <w:shd w:val="clear" w:color="auto" w:fill="E7EBEF"/>
            <w:vAlign w:val="center"/>
          </w:tcPr>
          <w:p w14:paraId="2A35D027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22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6D7F2682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41F527DC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165A4CE9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2A7CFB19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23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17B9A9F4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FFFFF" w:themeFill="background1"/>
            <w:vAlign w:val="center"/>
          </w:tcPr>
          <w:p w14:paraId="48B9AE23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0C9710AA" w14:textId="77777777" w:rsidTr="00645E66">
        <w:trPr>
          <w:cantSplit/>
        </w:trPr>
        <w:tc>
          <w:tcPr>
            <w:tcW w:w="584" w:type="dxa"/>
            <w:shd w:val="clear" w:color="auto" w:fill="E7EBEF"/>
            <w:vAlign w:val="center"/>
          </w:tcPr>
          <w:p w14:paraId="2145321B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24</w:t>
            </w:r>
          </w:p>
        </w:tc>
        <w:tc>
          <w:tcPr>
            <w:tcW w:w="8311" w:type="dxa"/>
            <w:shd w:val="clear" w:color="auto" w:fill="E7EBEF"/>
            <w:vAlign w:val="center"/>
          </w:tcPr>
          <w:p w14:paraId="769FF6C5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E7EBEF"/>
            <w:vAlign w:val="center"/>
          </w:tcPr>
          <w:p w14:paraId="71CACFE9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645E66" w:rsidRPr="00272E44" w14:paraId="290E3B32" w14:textId="77777777" w:rsidTr="00645E66">
        <w:trPr>
          <w:cantSplit/>
        </w:trPr>
        <w:tc>
          <w:tcPr>
            <w:tcW w:w="584" w:type="dxa"/>
            <w:shd w:val="clear" w:color="auto" w:fill="FFFFFF" w:themeFill="background1"/>
            <w:vAlign w:val="center"/>
          </w:tcPr>
          <w:p w14:paraId="1A66F658" w14:textId="77777777" w:rsidR="00645E66" w:rsidRPr="00645E66" w:rsidRDefault="00645E66" w:rsidP="00645E66">
            <w:pPr>
              <w:jc w:val="center"/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25</w:t>
            </w:r>
          </w:p>
        </w:tc>
        <w:tc>
          <w:tcPr>
            <w:tcW w:w="8311" w:type="dxa"/>
            <w:shd w:val="clear" w:color="auto" w:fill="FFFFFF" w:themeFill="background1"/>
            <w:vAlign w:val="center"/>
          </w:tcPr>
          <w:p w14:paraId="7B05445D" w14:textId="77777777" w:rsidR="00645E66" w:rsidRPr="00645E66" w:rsidRDefault="00645E66" w:rsidP="00645E66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645E66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FFFFF" w:themeFill="background1"/>
          </w:tcPr>
          <w:p w14:paraId="141C9F0C" w14:textId="77777777" w:rsidR="00645E66" w:rsidRPr="00645E66" w:rsidRDefault="00645E66" w:rsidP="00645E66">
            <w:pPr>
              <w:spacing w:line="360" w:lineRule="auto"/>
              <w:jc w:val="center"/>
              <w:rPr>
                <w:rFonts w:ascii="Lato" w:eastAsia="Arial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29B16033" w14:textId="031AA683" w:rsidR="008729A9" w:rsidRDefault="008729A9" w:rsidP="00645E66">
      <w:pPr>
        <w:rPr>
          <w:rFonts w:ascii="Lato" w:hAnsi="Lato"/>
          <w:color w:val="222A35" w:themeColor="text2" w:themeShade="80"/>
        </w:rPr>
      </w:pPr>
    </w:p>
    <w:p w14:paraId="39878D9C" w14:textId="2800E6C7" w:rsidR="0021470D" w:rsidRDefault="0021470D" w:rsidP="0021470D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ACB9CA" w:themeColor="text2" w:themeTint="66"/>
        </w:rPr>
      </w:pPr>
      <w:r w:rsidRPr="0021470D">
        <w:rPr>
          <w:rFonts w:ascii="Lato" w:hAnsi="Lato"/>
          <w:color w:val="222A35" w:themeColor="text2" w:themeShade="80"/>
        </w:rPr>
        <w:t xml:space="preserve">Приведите конкретные цифры, %, другие количественные </w:t>
      </w:r>
      <w:r>
        <w:rPr>
          <w:rFonts w:ascii="Lato" w:hAnsi="Lato"/>
          <w:color w:val="222A35" w:themeColor="text2" w:themeShade="80"/>
        </w:rPr>
        <w:br/>
      </w:r>
      <w:r w:rsidRPr="0021470D">
        <w:rPr>
          <w:rFonts w:ascii="Lato" w:hAnsi="Lato"/>
          <w:color w:val="222A35" w:themeColor="text2" w:themeShade="80"/>
        </w:rPr>
        <w:t xml:space="preserve">и качественные показатели по каждому из примеров, выбранных в п. 11. </w:t>
      </w:r>
      <w:r>
        <w:rPr>
          <w:rFonts w:ascii="Lato" w:hAnsi="Lato"/>
          <w:color w:val="222A35" w:themeColor="text2" w:themeShade="80"/>
        </w:rPr>
        <w:br/>
      </w:r>
      <w:r w:rsidRPr="0021470D">
        <w:rPr>
          <w:rFonts w:ascii="Lato" w:hAnsi="Lato"/>
          <w:color w:val="ACB9CA" w:themeColor="text2" w:themeTint="66"/>
        </w:rPr>
        <w:t xml:space="preserve">Показатели призваны свидетельствовать о влиянии на предприятие, </w:t>
      </w:r>
      <w:r w:rsidRPr="0021470D">
        <w:rPr>
          <w:rFonts w:ascii="Lato" w:hAnsi="Lato"/>
          <w:color w:val="ACB9CA" w:themeColor="text2" w:themeTint="66"/>
        </w:rPr>
        <w:br/>
        <w:t xml:space="preserve">об улучшениях, для удобства в п. 11 приведены примеры в скобках. </w:t>
      </w:r>
      <w:r w:rsidRPr="0021470D">
        <w:rPr>
          <w:rFonts w:ascii="Lato" w:hAnsi="Lato"/>
          <w:color w:val="ACB9CA" w:themeColor="text2" w:themeTint="66"/>
        </w:rPr>
        <w:br/>
        <w:t xml:space="preserve">Чтобы жюри могло лучше оценить масштаб изменений, рекомендуем </w:t>
      </w:r>
      <w:r w:rsidRPr="0021470D">
        <w:rPr>
          <w:rFonts w:ascii="Lato" w:hAnsi="Lato"/>
          <w:color w:val="ACB9CA" w:themeColor="text2" w:themeTint="66"/>
        </w:rPr>
        <w:br/>
        <w:t>приводить показатели в динамике (например, до начала и в конце проекта):</w:t>
      </w:r>
      <w:r>
        <w:rPr>
          <w:rFonts w:ascii="Lato" w:hAnsi="Lato"/>
          <w:color w:val="ACB9CA" w:themeColor="text2" w:themeTint="66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14:paraId="4EB0AD86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211C49E" w14:textId="77777777" w:rsidR="0021470D" w:rsidRDefault="0021470D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EF26C14" w14:textId="77777777" w:rsidR="0021470D" w:rsidRDefault="0021470D" w:rsidP="0021470D">
      <w:pPr>
        <w:pStyle w:val="ListParagraph"/>
        <w:ind w:left="426"/>
        <w:rPr>
          <w:rFonts w:ascii="Lato" w:hAnsi="Lato"/>
          <w:color w:val="ACB9CA" w:themeColor="text2" w:themeTint="66"/>
        </w:rPr>
      </w:pPr>
    </w:p>
    <w:p w14:paraId="3B51604C" w14:textId="5F9197C4" w:rsidR="0021470D" w:rsidRDefault="0021470D" w:rsidP="0021470D">
      <w:pPr>
        <w:pStyle w:val="ListParagraph"/>
        <w:numPr>
          <w:ilvl w:val="0"/>
          <w:numId w:val="3"/>
        </w:numPr>
        <w:ind w:left="567" w:hanging="567"/>
        <w:rPr>
          <w:rFonts w:ascii="Lato" w:hAnsi="Lato"/>
          <w:color w:val="ACB9CA" w:themeColor="text2" w:themeTint="66"/>
        </w:rPr>
      </w:pPr>
      <w:r w:rsidRPr="0021470D">
        <w:rPr>
          <w:rFonts w:ascii="Lato" w:hAnsi="Lato"/>
          <w:color w:val="222A35" w:themeColor="text2" w:themeShade="80"/>
        </w:rPr>
        <w:t>Какие ИТ-решения / оборудование использовал</w:t>
      </w:r>
      <w:r w:rsidR="006577AB">
        <w:rPr>
          <w:rFonts w:ascii="Lato" w:hAnsi="Lato"/>
          <w:color w:val="222A35" w:themeColor="text2" w:themeShade="80"/>
        </w:rPr>
        <w:t>и</w:t>
      </w:r>
      <w:r w:rsidRPr="0021470D">
        <w:rPr>
          <w:rFonts w:ascii="Lato" w:hAnsi="Lato"/>
          <w:color w:val="222A35" w:themeColor="text2" w:themeShade="80"/>
        </w:rPr>
        <w:t xml:space="preserve">сь при реализации проекта? </w:t>
      </w:r>
      <w:r w:rsidRPr="0021470D">
        <w:rPr>
          <w:rFonts w:ascii="Lato" w:hAnsi="Lato"/>
          <w:color w:val="ACB9CA" w:themeColor="text2" w:themeTint="66"/>
        </w:rPr>
        <w:t>(впишите примеры по выбранным в п.8 задачам):</w:t>
      </w:r>
      <w:r>
        <w:rPr>
          <w:rFonts w:ascii="Lato" w:hAnsi="Lato"/>
          <w:color w:val="ACB9CA" w:themeColor="text2" w:themeTint="66"/>
        </w:rPr>
        <w:br/>
      </w:r>
    </w:p>
    <w:tbl>
      <w:tblPr>
        <w:tblW w:w="933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21470D" w:rsidRPr="00272E44" w14:paraId="2BDC558F" w14:textId="77777777" w:rsidTr="0021470D">
        <w:trPr>
          <w:trHeight w:val="397"/>
          <w:tblHeader/>
        </w:trPr>
        <w:tc>
          <w:tcPr>
            <w:tcW w:w="6091" w:type="dxa"/>
            <w:shd w:val="clear" w:color="auto" w:fill="80BC48"/>
            <w:vAlign w:val="center"/>
          </w:tcPr>
          <w:p w14:paraId="28E7068E" w14:textId="77777777" w:rsidR="0021470D" w:rsidRPr="0021470D" w:rsidRDefault="0021470D" w:rsidP="0021470D">
            <w:pPr>
              <w:spacing w:line="360" w:lineRule="auto"/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1470D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  <w:vAlign w:val="center"/>
          </w:tcPr>
          <w:p w14:paraId="41F33F9E" w14:textId="10EFCD5D" w:rsidR="0021470D" w:rsidRPr="0021470D" w:rsidRDefault="0021470D" w:rsidP="0021470D">
            <w:pPr>
              <w:spacing w:line="360" w:lineRule="auto"/>
              <w:jc w:val="center"/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21470D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>Вендоры</w:t>
            </w:r>
          </w:p>
        </w:tc>
      </w:tr>
      <w:tr w:rsidR="0021470D" w:rsidRPr="00272E44" w14:paraId="427B7ED4" w14:textId="77777777" w:rsidTr="0021470D">
        <w:trPr>
          <w:trHeight w:val="340"/>
        </w:trPr>
        <w:tc>
          <w:tcPr>
            <w:tcW w:w="6091" w:type="dxa"/>
            <w:vAlign w:val="center"/>
          </w:tcPr>
          <w:p w14:paraId="3ECB1B87" w14:textId="77777777" w:rsidR="0021470D" w:rsidRPr="0021470D" w:rsidRDefault="0021470D" w:rsidP="0021470D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21470D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Наименования ИТ-решений</w:t>
            </w:r>
          </w:p>
        </w:tc>
        <w:tc>
          <w:tcPr>
            <w:tcW w:w="3248" w:type="dxa"/>
            <w:vAlign w:val="center"/>
          </w:tcPr>
          <w:p w14:paraId="10EBD5F3" w14:textId="77777777" w:rsidR="0021470D" w:rsidRPr="0021470D" w:rsidRDefault="0021470D" w:rsidP="0021470D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  <w:tr w:rsidR="0021470D" w:rsidRPr="00272E44" w14:paraId="25FCCD93" w14:textId="77777777" w:rsidTr="0021470D">
        <w:trPr>
          <w:trHeight w:val="448"/>
        </w:trPr>
        <w:tc>
          <w:tcPr>
            <w:tcW w:w="6091" w:type="dxa"/>
            <w:shd w:val="clear" w:color="auto" w:fill="E7EBEF"/>
            <w:vAlign w:val="center"/>
          </w:tcPr>
          <w:p w14:paraId="16BD63A9" w14:textId="77777777" w:rsidR="0021470D" w:rsidRPr="0021470D" w:rsidRDefault="0021470D" w:rsidP="0021470D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  <w:r w:rsidRPr="0021470D"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E7EBEF"/>
            <w:vAlign w:val="center"/>
          </w:tcPr>
          <w:p w14:paraId="7AA4F94C" w14:textId="77777777" w:rsidR="0021470D" w:rsidRPr="0021470D" w:rsidRDefault="0021470D" w:rsidP="0021470D">
            <w:pPr>
              <w:rPr>
                <w:rFonts w:ascii="Lato" w:hAnsi="Lato" w:cs="Arial"/>
                <w:color w:val="222A35" w:themeColor="text2" w:themeShade="80"/>
                <w:sz w:val="21"/>
                <w:szCs w:val="21"/>
              </w:rPr>
            </w:pPr>
          </w:p>
        </w:tc>
      </w:tr>
    </w:tbl>
    <w:p w14:paraId="61510076" w14:textId="77777777" w:rsidR="0021470D" w:rsidRDefault="0021470D" w:rsidP="0021470D">
      <w:pPr>
        <w:rPr>
          <w:rFonts w:ascii="Lato" w:hAnsi="Lato"/>
          <w:color w:val="ACB9CA" w:themeColor="text2" w:themeTint="66"/>
        </w:rPr>
      </w:pPr>
    </w:p>
    <w:tbl>
      <w:tblPr>
        <w:tblpPr w:leftFromText="180" w:rightFromText="180" w:vertAnchor="text" w:horzAnchor="page" w:tblpX="9981" w:tblpY="438"/>
        <w:tblW w:w="425" w:type="dxa"/>
        <w:tblBorders>
          <w:top w:val="single" w:sz="4" w:space="0" w:color="D5DCE4"/>
          <w:left w:val="single" w:sz="4" w:space="0" w:color="D5DCE4"/>
          <w:bottom w:val="single" w:sz="4" w:space="0" w:color="D5DCE4"/>
          <w:right w:val="single" w:sz="4" w:space="0" w:color="D5DCE4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21470D" w:rsidRPr="00272E44" w14:paraId="6898BEEF" w14:textId="77777777" w:rsidTr="0021470D">
        <w:tc>
          <w:tcPr>
            <w:tcW w:w="425" w:type="dxa"/>
          </w:tcPr>
          <w:p w14:paraId="09965DCA" w14:textId="77777777" w:rsidR="0021470D" w:rsidRPr="00272E44" w:rsidRDefault="0021470D" w:rsidP="00441C70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6E1CBA3" w14:textId="0AEC1FBE" w:rsidR="0021470D" w:rsidRPr="00272E44" w:rsidRDefault="0021470D" w:rsidP="0021470D">
      <w:pPr>
        <w:ind w:left="1134" w:hanging="567"/>
        <w:rPr>
          <w:rFonts w:ascii="Arial" w:eastAsia="Arial" w:hAnsi="Arial" w:cs="Arial"/>
          <w:sz w:val="22"/>
          <w:szCs w:val="22"/>
        </w:rPr>
      </w:pPr>
      <w:r w:rsidRPr="0021470D">
        <w:rPr>
          <w:rFonts w:ascii="Lato" w:hAnsi="Lato"/>
          <w:b/>
          <w:bCs/>
          <w:color w:val="76AF3E"/>
        </w:rPr>
        <w:t>13.1.</w:t>
      </w:r>
      <w:r w:rsidRPr="0021470D">
        <w:rPr>
          <w:rFonts w:ascii="Lato" w:hAnsi="Lato"/>
          <w:color w:val="76AF3E"/>
        </w:rPr>
        <w:t xml:space="preserve"> </w:t>
      </w:r>
      <w:r w:rsidRPr="0021470D">
        <w:rPr>
          <w:rFonts w:ascii="Lato" w:hAnsi="Lato"/>
          <w:color w:val="222A35" w:themeColor="text2" w:themeShade="80"/>
        </w:rPr>
        <w:t xml:space="preserve">Мы использовали собственные ИТ-разработки, в т.ч. на базе </w:t>
      </w:r>
      <w:r>
        <w:rPr>
          <w:rFonts w:ascii="Lato" w:hAnsi="Lato"/>
          <w:color w:val="222A35" w:themeColor="text2" w:themeShade="80"/>
        </w:rPr>
        <w:br/>
      </w:r>
      <w:r w:rsidRPr="0021470D">
        <w:rPr>
          <w:rFonts w:ascii="Lato" w:hAnsi="Lato"/>
          <w:color w:val="222A35" w:themeColor="text2" w:themeShade="80"/>
        </w:rPr>
        <w:t>коробочных решений вендоров (поставьте Х, если это так):</w:t>
      </w:r>
      <w:r w:rsidRPr="0021470D">
        <w:rPr>
          <w:rFonts w:ascii="Arial" w:eastAsia="Arial" w:hAnsi="Arial" w:cs="Arial"/>
          <w:color w:val="222A35" w:themeColor="text2" w:themeShade="80"/>
          <w:sz w:val="22"/>
          <w:szCs w:val="22"/>
        </w:rPr>
        <w:t xml:space="preserve"> </w:t>
      </w:r>
      <w:r w:rsidRPr="00272E44">
        <w:rPr>
          <w:rFonts w:ascii="Arial" w:eastAsia="Arial" w:hAnsi="Arial" w:cs="Arial"/>
          <w:sz w:val="22"/>
          <w:szCs w:val="22"/>
        </w:rPr>
        <w:tab/>
      </w:r>
      <w:r w:rsidRPr="00272E44">
        <w:rPr>
          <w:rFonts w:ascii="Arial" w:eastAsia="Arial" w:hAnsi="Arial" w:cs="Arial"/>
          <w:sz w:val="22"/>
          <w:szCs w:val="22"/>
        </w:rPr>
        <w:tab/>
        <w:t xml:space="preserve">  </w:t>
      </w:r>
    </w:p>
    <w:p w14:paraId="4AAB5A76" w14:textId="6D18C321" w:rsidR="0021470D" w:rsidRDefault="0021470D" w:rsidP="0021470D">
      <w:pPr>
        <w:rPr>
          <w:rFonts w:ascii="Lato" w:hAnsi="Lato"/>
          <w:b/>
          <w:bCs/>
          <w:color w:val="222A35" w:themeColor="text2" w:themeShade="80"/>
          <w:sz w:val="32"/>
          <w:szCs w:val="32"/>
        </w:rPr>
      </w:pPr>
      <w:r>
        <w:rPr>
          <w:rFonts w:ascii="Lato" w:hAnsi="Lato"/>
          <w:color w:val="ACB9CA" w:themeColor="text2" w:themeTint="66"/>
        </w:rPr>
        <w:br/>
      </w:r>
      <w:r>
        <w:rPr>
          <w:rFonts w:ascii="Lato" w:hAnsi="Lato"/>
          <w:color w:val="ACB9CA" w:themeColor="text2" w:themeTint="66"/>
        </w:rPr>
        <w:br/>
      </w:r>
      <w:r>
        <w:rPr>
          <w:rFonts w:ascii="Lato" w:hAnsi="Lato"/>
          <w:b/>
          <w:bCs/>
          <w:color w:val="222A35" w:themeColor="text2" w:themeShade="80"/>
          <w:sz w:val="32"/>
          <w:szCs w:val="32"/>
        </w:rPr>
        <w:t>О выводах по итогам проекта</w:t>
      </w:r>
    </w:p>
    <w:p w14:paraId="1B239D25" w14:textId="77777777" w:rsidR="0021470D" w:rsidRDefault="0021470D" w:rsidP="0021470D">
      <w:pPr>
        <w:rPr>
          <w:rFonts w:ascii="Lato" w:hAnsi="Lato"/>
          <w:b/>
          <w:bCs/>
          <w:color w:val="222A35" w:themeColor="text2" w:themeShade="80"/>
          <w:sz w:val="32"/>
          <w:szCs w:val="32"/>
        </w:rPr>
      </w:pPr>
    </w:p>
    <w:p w14:paraId="62095DDF" w14:textId="41103B38" w:rsidR="0021470D" w:rsidRPr="0021470D" w:rsidRDefault="0021470D" w:rsidP="0021470D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21470D">
        <w:rPr>
          <w:rFonts w:ascii="Lato" w:hAnsi="Lato"/>
          <w:color w:val="222A35" w:themeColor="text2" w:themeShade="80"/>
        </w:rPr>
        <w:t xml:space="preserve">С какими основными трудностями пришлось столкнуться при реализации проекта и как удалось справиться с ними? </w:t>
      </w:r>
      <w:r w:rsidRPr="0021470D">
        <w:rPr>
          <w:rFonts w:ascii="Lato" w:hAnsi="Lato"/>
          <w:color w:val="ACB9CA" w:themeColor="text2" w:themeTint="66"/>
        </w:rPr>
        <w:t>(например, недостаточная готовность инфраструктуры, недостаточная квалификация персонала, выход за рамки бюджета или сроков и т.д.)?</w:t>
      </w:r>
      <w:r>
        <w:rPr>
          <w:rFonts w:ascii="Lato" w:hAnsi="Lato"/>
          <w:color w:val="ACB9CA" w:themeColor="text2" w:themeTint="66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14:paraId="2448C5E9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1B33D71" w14:textId="77777777" w:rsidR="0021470D" w:rsidRDefault="0021470D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3B5DAAF7" w14:textId="77777777" w:rsidR="0021470D" w:rsidRDefault="0021470D" w:rsidP="0021470D">
      <w:pPr>
        <w:rPr>
          <w:rFonts w:ascii="Lato" w:hAnsi="Lato"/>
          <w:color w:val="222A35" w:themeColor="text2" w:themeShade="80"/>
        </w:rPr>
      </w:pPr>
    </w:p>
    <w:p w14:paraId="7CD4EA1E" w14:textId="2269BCB9" w:rsidR="0021470D" w:rsidRPr="0021470D" w:rsidRDefault="0021470D" w:rsidP="0021470D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21470D">
        <w:rPr>
          <w:rFonts w:ascii="Lato" w:hAnsi="Lato"/>
          <w:color w:val="222A35" w:themeColor="text2" w:themeShade="80"/>
        </w:rPr>
        <w:lastRenderedPageBreak/>
        <w:t xml:space="preserve">По итогам проекта, можно ли его считать целесообразным </w:t>
      </w:r>
      <w:r>
        <w:rPr>
          <w:rFonts w:ascii="Lato" w:hAnsi="Lato"/>
          <w:color w:val="222A35" w:themeColor="text2" w:themeShade="80"/>
        </w:rPr>
        <w:br/>
      </w:r>
      <w:r w:rsidRPr="0021470D">
        <w:rPr>
          <w:rFonts w:ascii="Lato" w:hAnsi="Lato"/>
          <w:color w:val="222A35" w:themeColor="text2" w:themeShade="80"/>
        </w:rPr>
        <w:t>и своевременным?</w:t>
      </w:r>
      <w:r>
        <w:rPr>
          <w:rFonts w:ascii="Lato" w:hAnsi="Lato"/>
          <w:color w:val="222A35" w:themeColor="text2" w:themeShade="80"/>
        </w:rPr>
        <w:t xml:space="preserve"> </w:t>
      </w:r>
      <w:r w:rsidRPr="0021470D">
        <w:rPr>
          <w:rFonts w:ascii="Lato" w:hAnsi="Lato"/>
          <w:color w:val="ACB9CA" w:themeColor="text2" w:themeTint="66"/>
        </w:rPr>
        <w:t>(поясните, почему):</w:t>
      </w:r>
      <w:r>
        <w:rPr>
          <w:rFonts w:ascii="Lato" w:hAnsi="Lato"/>
          <w:color w:val="ACB9CA" w:themeColor="text2" w:themeTint="66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14:paraId="4FF4D9A4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0F266B73" w14:textId="77777777" w:rsidR="0021470D" w:rsidRDefault="0021470D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385054E0" w14:textId="77777777" w:rsidR="0021470D" w:rsidRDefault="0021470D" w:rsidP="0021470D">
      <w:pPr>
        <w:rPr>
          <w:rFonts w:ascii="Lato" w:hAnsi="Lato"/>
          <w:color w:val="222A35" w:themeColor="text2" w:themeShade="80"/>
        </w:rPr>
      </w:pPr>
    </w:p>
    <w:p w14:paraId="6F02A972" w14:textId="28D1C098" w:rsidR="0021470D" w:rsidRPr="0021470D" w:rsidRDefault="0021470D" w:rsidP="0021470D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21470D">
        <w:rPr>
          <w:rFonts w:ascii="Lato" w:hAnsi="Lato"/>
          <w:color w:val="222A35" w:themeColor="text2" w:themeShade="80"/>
        </w:rPr>
        <w:t xml:space="preserve">Какие дальнейшие шаги, направления, проекты цифровизации сегодня </w:t>
      </w:r>
      <w:r>
        <w:rPr>
          <w:rFonts w:ascii="Lato" w:hAnsi="Lato"/>
          <w:color w:val="222A35" w:themeColor="text2" w:themeShade="80"/>
        </w:rPr>
        <w:br/>
      </w:r>
      <w:r w:rsidRPr="0021470D">
        <w:rPr>
          <w:rFonts w:ascii="Lato" w:hAnsi="Lato"/>
          <w:color w:val="222A35" w:themeColor="text2" w:themeShade="80"/>
        </w:rPr>
        <w:t>выглядят актуальными и логичными для предприятия?</w:t>
      </w:r>
      <w:r>
        <w:rPr>
          <w:rFonts w:ascii="Lato" w:hAnsi="Lato"/>
          <w:color w:val="ACB9CA" w:themeColor="text2" w:themeTint="66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14:paraId="2225DB7E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542B749F" w14:textId="77777777" w:rsidR="0021470D" w:rsidRDefault="0021470D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32BB66F" w14:textId="77777777" w:rsidR="0021470D" w:rsidRDefault="0021470D" w:rsidP="0021470D">
      <w:pPr>
        <w:rPr>
          <w:rFonts w:ascii="Lato" w:hAnsi="Lato"/>
          <w:color w:val="222A35" w:themeColor="text2" w:themeShade="80"/>
        </w:rPr>
      </w:pPr>
    </w:p>
    <w:p w14:paraId="7106693C" w14:textId="6F782400" w:rsidR="0021470D" w:rsidRPr="0021470D" w:rsidRDefault="0021470D" w:rsidP="0021470D">
      <w:pPr>
        <w:pStyle w:val="ListParagraph"/>
        <w:numPr>
          <w:ilvl w:val="0"/>
          <w:numId w:val="3"/>
        </w:numPr>
        <w:ind w:left="426" w:hanging="426"/>
        <w:rPr>
          <w:rFonts w:ascii="Lato" w:hAnsi="Lato"/>
          <w:color w:val="222A35" w:themeColor="text2" w:themeShade="80"/>
        </w:rPr>
      </w:pPr>
      <w:r w:rsidRPr="0021470D">
        <w:rPr>
          <w:rFonts w:ascii="Lato" w:hAnsi="Lato"/>
          <w:color w:val="222A35" w:themeColor="text2" w:themeShade="80"/>
        </w:rPr>
        <w:t>Можно ли ваш проект считать инновационным? Знаете ли вы о других подобны</w:t>
      </w:r>
      <w:r w:rsidR="006577AB">
        <w:rPr>
          <w:rFonts w:ascii="Lato" w:hAnsi="Lato"/>
          <w:color w:val="222A35" w:themeColor="text2" w:themeShade="80"/>
        </w:rPr>
        <w:t>х</w:t>
      </w:r>
      <w:r w:rsidRPr="0021470D">
        <w:rPr>
          <w:rFonts w:ascii="Lato" w:hAnsi="Lato"/>
          <w:color w:val="222A35" w:themeColor="text2" w:themeShade="80"/>
        </w:rPr>
        <w:t xml:space="preserve"> проектах или решениях? </w:t>
      </w:r>
      <w:r w:rsidRPr="0021470D">
        <w:rPr>
          <w:rFonts w:ascii="Lato" w:hAnsi="Lato"/>
          <w:color w:val="ACB9CA" w:themeColor="text2" w:themeTint="66"/>
        </w:rPr>
        <w:t>(Опишите, объясните почему):</w:t>
      </w:r>
      <w:r>
        <w:rPr>
          <w:rFonts w:ascii="Lato" w:hAnsi="Lato"/>
          <w:color w:val="ACB9CA" w:themeColor="text2" w:themeTint="66"/>
        </w:rPr>
        <w:br/>
      </w:r>
    </w:p>
    <w:tbl>
      <w:tblPr>
        <w:tblStyle w:val="TableGrid"/>
        <w:tblW w:w="9465" w:type="dxa"/>
        <w:tblLook w:val="04A0" w:firstRow="1" w:lastRow="0" w:firstColumn="1" w:lastColumn="0" w:noHBand="0" w:noVBand="1"/>
      </w:tblPr>
      <w:tblGrid>
        <w:gridCol w:w="9465"/>
      </w:tblGrid>
      <w:tr w:rsidR="0021470D" w14:paraId="05DE4DAA" w14:textId="77777777" w:rsidTr="00441C70">
        <w:trPr>
          <w:trHeight w:val="703"/>
        </w:trPr>
        <w:tc>
          <w:tcPr>
            <w:tcW w:w="9465" w:type="dxa"/>
            <w:tcBorders>
              <w:top w:val="single" w:sz="4" w:space="0" w:color="D5DCE4" w:themeColor="text2" w:themeTint="33"/>
              <w:left w:val="single" w:sz="4" w:space="0" w:color="D5DCE4" w:themeColor="text2" w:themeTint="33"/>
              <w:bottom w:val="single" w:sz="4" w:space="0" w:color="D5DCE4" w:themeColor="text2" w:themeTint="33"/>
              <w:right w:val="single" w:sz="4" w:space="0" w:color="D5DCE4" w:themeColor="text2" w:themeTint="33"/>
            </w:tcBorders>
            <w:vAlign w:val="center"/>
          </w:tcPr>
          <w:p w14:paraId="1E002028" w14:textId="77777777" w:rsidR="0021470D" w:rsidRDefault="0021470D" w:rsidP="00441C70">
            <w:pPr>
              <w:rPr>
                <w:rFonts w:ascii="Lato" w:hAnsi="Lato"/>
                <w:color w:val="222A35" w:themeColor="text2" w:themeShade="80"/>
              </w:rPr>
            </w:pPr>
          </w:p>
        </w:tc>
      </w:tr>
    </w:tbl>
    <w:p w14:paraId="70BF2BF6" w14:textId="77777777" w:rsidR="0021470D" w:rsidRDefault="0021470D" w:rsidP="0021470D">
      <w:pPr>
        <w:rPr>
          <w:rFonts w:ascii="Lato" w:hAnsi="Lato"/>
          <w:color w:val="222A35" w:themeColor="text2" w:themeShade="80"/>
        </w:rPr>
      </w:pPr>
    </w:p>
    <w:p w14:paraId="615710B9" w14:textId="2FD52547" w:rsidR="0021470D" w:rsidRPr="00EB2CAE" w:rsidRDefault="0021470D" w:rsidP="0021470D">
      <w:pPr>
        <w:rPr>
          <w:rFonts w:ascii="Lato Light" w:hAnsi="Lato Light"/>
          <w:i/>
          <w:iCs/>
          <w:color w:val="76AF3E"/>
        </w:rPr>
      </w:pPr>
      <w:r>
        <w:rPr>
          <w:rFonts w:ascii="Lato" w:hAnsi="Lato"/>
          <w:color w:val="222A35" w:themeColor="text2" w:themeShade="80"/>
        </w:rPr>
        <w:br/>
      </w:r>
      <w:r w:rsidRPr="00EB2CAE">
        <w:rPr>
          <w:rFonts w:ascii="Lato Light" w:hAnsi="Lato Light"/>
          <w:i/>
          <w:iCs/>
          <w:color w:val="222A35" w:themeColor="text2" w:themeShade="80"/>
        </w:rPr>
        <w:t xml:space="preserve"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</w:t>
      </w:r>
      <w:r w:rsidR="00D52E4D">
        <w:rPr>
          <w:rFonts w:ascii="Lato Light" w:hAnsi="Lato Light"/>
          <w:i/>
          <w:iCs/>
          <w:color w:val="222A35" w:themeColor="text2" w:themeShade="80"/>
        </w:rPr>
        <w:br/>
      </w:r>
      <w:r w:rsidRPr="00EB2CAE">
        <w:rPr>
          <w:rFonts w:ascii="Lato Light" w:hAnsi="Lato Light"/>
          <w:i/>
          <w:iCs/>
          <w:color w:val="222A35" w:themeColor="text2" w:themeShade="80"/>
        </w:rPr>
        <w:t>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  <w:r w:rsidRPr="00EB2CAE">
        <w:rPr>
          <w:rFonts w:ascii="Lato Light" w:hAnsi="Lato Light"/>
          <w:i/>
          <w:iCs/>
          <w:color w:val="222A35" w:themeColor="text2" w:themeShade="80"/>
        </w:rPr>
        <w:br/>
      </w:r>
    </w:p>
    <w:p w14:paraId="71D75C82" w14:textId="1F03EE2F" w:rsidR="0021470D" w:rsidRPr="00EB2CAE" w:rsidRDefault="00D52E4D" w:rsidP="00D52E4D">
      <w:pPr>
        <w:ind w:right="141"/>
        <w:jc w:val="right"/>
        <w:rPr>
          <w:rFonts w:ascii="Lato" w:hAnsi="Lato"/>
          <w:b/>
          <w:bCs/>
          <w:color w:val="76AF3E"/>
        </w:rPr>
      </w:pPr>
      <w:r>
        <w:rPr>
          <w:rFonts w:ascii="Lato" w:hAnsi="Lato"/>
          <w:b/>
          <w:bCs/>
          <w:color w:val="76AF3E"/>
        </w:rPr>
        <w:br/>
      </w:r>
      <w:r w:rsidR="0021470D" w:rsidRPr="00EB2CAE">
        <w:rPr>
          <w:rFonts w:ascii="Lato" w:hAnsi="Lato"/>
          <w:b/>
          <w:bCs/>
          <w:color w:val="76AF3E"/>
        </w:rPr>
        <w:t xml:space="preserve">По вопросам участия в конкурсе: </w:t>
      </w:r>
    </w:p>
    <w:p w14:paraId="4DC4B1FB" w14:textId="734F0EEE" w:rsidR="0021470D" w:rsidRPr="00A0007A" w:rsidRDefault="00000000" w:rsidP="00D52E4D">
      <w:pPr>
        <w:ind w:right="141"/>
        <w:jc w:val="right"/>
        <w:rPr>
          <w:rFonts w:ascii="Lato" w:hAnsi="Lato"/>
          <w:color w:val="70AD47" w:themeColor="accent6"/>
          <w:highlight w:val="yellow"/>
        </w:rPr>
      </w:pPr>
      <w:hyperlink r:id="rId8" w:history="1">
        <w:r w:rsidR="0021470D" w:rsidRPr="00A0007A">
          <w:rPr>
            <w:rStyle w:val="Hyperlink"/>
            <w:rFonts w:ascii="Lato" w:hAnsi="Lato"/>
            <w:color w:val="70AD47" w:themeColor="accent6"/>
            <w:highlight w:val="yellow"/>
          </w:rPr>
          <w:t>main@neftaward.ru</w:t>
        </w:r>
      </w:hyperlink>
    </w:p>
    <w:p w14:paraId="29530ED4" w14:textId="236DD09F" w:rsidR="0021470D" w:rsidRPr="0021470D" w:rsidRDefault="0021470D" w:rsidP="00D52E4D">
      <w:pPr>
        <w:ind w:right="141"/>
        <w:jc w:val="right"/>
        <w:rPr>
          <w:rFonts w:ascii="Lato" w:hAnsi="Lato"/>
          <w:color w:val="222A35" w:themeColor="text2" w:themeShade="80"/>
        </w:rPr>
      </w:pPr>
    </w:p>
    <w:sectPr w:rsidR="0021470D" w:rsidRPr="0021470D" w:rsidSect="005F40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8" w:right="850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FAE3C" w14:textId="77777777" w:rsidR="00FF6FC7" w:rsidRDefault="00FF6FC7" w:rsidP="000A7AB6">
      <w:r>
        <w:separator/>
      </w:r>
    </w:p>
  </w:endnote>
  <w:endnote w:type="continuationSeparator" w:id="0">
    <w:p w14:paraId="385E023C" w14:textId="77777777" w:rsidR="00FF6FC7" w:rsidRDefault="00FF6FC7" w:rsidP="000A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988FBBE7-BDDE-BA47-A8A2-48F2C5DFF640}"/>
    <w:embedBold r:id="rId2" w:fontKey="{FBABAFF9-5876-A840-9CC2-C90ABE01DA8D}"/>
    <w:embedItalic r:id="rId3" w:fontKey="{6CAE8C1C-334E-6741-A170-AB00784B8F9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24487C1-60C3-3045-9684-509E3B236852}"/>
    <w:embedBold r:id="rId5" w:fontKey="{47F92FA2-FC83-F949-A8A6-306B8EF59E37}"/>
    <w:embedItalic r:id="rId6" w:fontKey="{86FEB30F-35D7-4C42-B5E6-222F7D60B37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448FACB2-0D80-6C44-A708-7D9A54D180D3}"/>
    <w:embedBold r:id="rId8" w:fontKey="{F0A7813D-A567-CB47-8CBF-2C4759056E69}"/>
    <w:embedItalic r:id="rId9" w:fontKey="{A37B91DB-57ED-3A4C-8404-477586B710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CD92EF5-D2D0-AC4A-8FA9-E604CBF7EC19}"/>
    <w:embedBold r:id="rId11" w:fontKey="{A6002322-17DD-AA43-B174-C73076A3A143}"/>
    <w:embedItalic r:id="rId12" w:fontKey="{75560084-298B-CD4B-BA63-7C43EDCAB5F7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Italic r:id="rId13" w:fontKey="{37E8618E-FAED-B348-8299-DCDCA021FA6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C336377B-005B-2143-80B3-9F0B53067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3081" w14:textId="77777777" w:rsidR="005F4083" w:rsidRDefault="005F40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3A49" w14:textId="77B6D9B7" w:rsidR="000A7AB6" w:rsidRPr="000A7AB6" w:rsidRDefault="000A7AB6" w:rsidP="00FC53FC">
    <w:pPr>
      <w:pStyle w:val="Footer"/>
      <w:ind w:left="142"/>
      <w:jc w:val="center"/>
      <w:rPr>
        <w:rFonts w:ascii="Lato" w:hAnsi="Lato"/>
        <w:color w:val="8496B0" w:themeColor="text2" w:themeTint="99"/>
        <w:sz w:val="20"/>
        <w:szCs w:val="20"/>
        <w:lang w:val="en-US"/>
      </w:rPr>
    </w:pPr>
    <w:r w:rsidRPr="00FC53FC">
      <w:rPr>
        <w:rFonts w:ascii="Lato" w:hAnsi="Lato"/>
        <w:color w:val="8496B0" w:themeColor="text2" w:themeTint="99"/>
        <w:sz w:val="20"/>
        <w:szCs w:val="20"/>
        <w:lang w:val="en-US"/>
      </w:rPr>
      <w:t>+7 905 265 45 91</w:t>
    </w:r>
    <w:r w:rsidR="00FC53FC" w:rsidRPr="00FC53FC">
      <w:rPr>
        <w:rFonts w:ascii="Lato" w:hAnsi="Lato"/>
        <w:color w:val="8496B0" w:themeColor="text2" w:themeTint="99"/>
        <w:sz w:val="20"/>
        <w:szCs w:val="20"/>
        <w:lang w:val="en-US"/>
      </w:rPr>
      <w:t xml:space="preserve">                  main@neftaward.ru                     </w:t>
    </w:r>
    <w:r w:rsidRPr="000A7AB6">
      <w:rPr>
        <w:rFonts w:ascii="Lato" w:hAnsi="Lato"/>
        <w:color w:val="8496B0" w:themeColor="text2" w:themeTint="99"/>
        <w:sz w:val="20"/>
        <w:szCs w:val="20"/>
        <w:lang w:val="en-US"/>
      </w:rPr>
      <w:t>neft.oilgasforum.ru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F5A71" w14:textId="77777777" w:rsidR="005F4083" w:rsidRDefault="005F40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7D060" w14:textId="77777777" w:rsidR="00FF6FC7" w:rsidRDefault="00FF6FC7" w:rsidP="000A7AB6">
      <w:r>
        <w:separator/>
      </w:r>
    </w:p>
  </w:footnote>
  <w:footnote w:type="continuationSeparator" w:id="0">
    <w:p w14:paraId="04B60621" w14:textId="77777777" w:rsidR="00FF6FC7" w:rsidRDefault="00FF6FC7" w:rsidP="000A7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CD38" w14:textId="77777777" w:rsidR="005F4083" w:rsidRDefault="005F40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2FEEA" w14:textId="3FF6995D" w:rsidR="000A7AB6" w:rsidRDefault="005F4083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F71A9D9" wp14:editId="02E14A3E">
          <wp:simplePos x="0" y="0"/>
          <wp:positionH relativeFrom="column">
            <wp:posOffset>3347720</wp:posOffset>
          </wp:positionH>
          <wp:positionV relativeFrom="paragraph">
            <wp:posOffset>-473075</wp:posOffset>
          </wp:positionV>
          <wp:extent cx="1446530" cy="1446530"/>
          <wp:effectExtent l="0" t="0" r="0" b="0"/>
          <wp:wrapNone/>
          <wp:docPr id="757905246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905246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530" cy="144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3FC">
      <w:rPr>
        <w:noProof/>
      </w:rPr>
      <w:drawing>
        <wp:anchor distT="0" distB="0" distL="114300" distR="114300" simplePos="0" relativeHeight="251659264" behindDoc="1" locked="0" layoutInCell="1" allowOverlap="1" wp14:anchorId="0DABCC87" wp14:editId="1E4992C1">
          <wp:simplePos x="0" y="0"/>
          <wp:positionH relativeFrom="column">
            <wp:posOffset>5010785</wp:posOffset>
          </wp:positionH>
          <wp:positionV relativeFrom="paragraph">
            <wp:posOffset>62865</wp:posOffset>
          </wp:positionV>
          <wp:extent cx="1056068" cy="376687"/>
          <wp:effectExtent l="0" t="0" r="0" b="4445"/>
          <wp:wrapNone/>
          <wp:docPr id="3" name="Рисунок 3" descr="Изображение выглядит как Графика, графический дизайн, искусство, Шриф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Графика, графический дизайн, искусство, Шрифт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068" cy="3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A00">
      <w:rPr>
        <w:noProof/>
      </w:rPr>
      <w:drawing>
        <wp:anchor distT="0" distB="0" distL="114300" distR="114300" simplePos="0" relativeHeight="251661312" behindDoc="1" locked="0" layoutInCell="1" allowOverlap="1" wp14:anchorId="19D1B264" wp14:editId="1CB558C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38300" cy="362017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243" cy="372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AB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92F0C" w14:textId="77777777" w:rsidR="005F4083" w:rsidRDefault="005F40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4BF"/>
    <w:multiLevelType w:val="hybridMultilevel"/>
    <w:tmpl w:val="987441B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B10D8"/>
    <w:multiLevelType w:val="hybridMultilevel"/>
    <w:tmpl w:val="C4C8D8B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D0C93"/>
    <w:multiLevelType w:val="hybridMultilevel"/>
    <w:tmpl w:val="91981D9A"/>
    <w:lvl w:ilvl="0" w:tplc="2D58E2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636FE"/>
    <w:multiLevelType w:val="hybridMultilevel"/>
    <w:tmpl w:val="BF0A648A"/>
    <w:lvl w:ilvl="0" w:tplc="6C0EDFB4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907509"/>
    <w:multiLevelType w:val="hybridMultilevel"/>
    <w:tmpl w:val="4F561990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7777C"/>
    <w:multiLevelType w:val="hybridMultilevel"/>
    <w:tmpl w:val="02A4BCAA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A5AA9"/>
    <w:multiLevelType w:val="hybridMultilevel"/>
    <w:tmpl w:val="9F7E4CA8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C47DD"/>
    <w:multiLevelType w:val="hybridMultilevel"/>
    <w:tmpl w:val="6A64E6B0"/>
    <w:lvl w:ilvl="0" w:tplc="0AEC71BA">
      <w:start w:val="1"/>
      <w:numFmt w:val="decimal"/>
      <w:lvlText w:val="%1."/>
      <w:lvlJc w:val="left"/>
      <w:pPr>
        <w:ind w:left="1080" w:hanging="360"/>
      </w:pPr>
      <w:rPr>
        <w:rFonts w:ascii="Lato" w:hAnsi="Lato" w:hint="default"/>
        <w:b/>
        <w:bCs/>
        <w:color w:val="76AF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173081">
    <w:abstractNumId w:val="2"/>
  </w:num>
  <w:num w:numId="2" w16cid:durableId="644353991">
    <w:abstractNumId w:val="3"/>
  </w:num>
  <w:num w:numId="3" w16cid:durableId="9064603">
    <w:abstractNumId w:val="5"/>
  </w:num>
  <w:num w:numId="4" w16cid:durableId="1584097776">
    <w:abstractNumId w:val="7"/>
  </w:num>
  <w:num w:numId="5" w16cid:durableId="2042125626">
    <w:abstractNumId w:val="4"/>
  </w:num>
  <w:num w:numId="6" w16cid:durableId="490220923">
    <w:abstractNumId w:val="0"/>
  </w:num>
  <w:num w:numId="7" w16cid:durableId="605693447">
    <w:abstractNumId w:val="1"/>
  </w:num>
  <w:num w:numId="8" w16cid:durableId="10246750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3A7"/>
    <w:rsid w:val="0005657B"/>
    <w:rsid w:val="000A7AB6"/>
    <w:rsid w:val="000B6C3B"/>
    <w:rsid w:val="0021470D"/>
    <w:rsid w:val="002C31AA"/>
    <w:rsid w:val="002E34C7"/>
    <w:rsid w:val="003A0B7C"/>
    <w:rsid w:val="00441A00"/>
    <w:rsid w:val="00447C58"/>
    <w:rsid w:val="004D4291"/>
    <w:rsid w:val="004D43F7"/>
    <w:rsid w:val="00554A37"/>
    <w:rsid w:val="005F4083"/>
    <w:rsid w:val="00645E66"/>
    <w:rsid w:val="006577AB"/>
    <w:rsid w:val="00695076"/>
    <w:rsid w:val="006D2C37"/>
    <w:rsid w:val="00704300"/>
    <w:rsid w:val="00775EA8"/>
    <w:rsid w:val="008729A9"/>
    <w:rsid w:val="008F7658"/>
    <w:rsid w:val="0093234E"/>
    <w:rsid w:val="00951559"/>
    <w:rsid w:val="00A0007A"/>
    <w:rsid w:val="00C703A7"/>
    <w:rsid w:val="00C97E99"/>
    <w:rsid w:val="00D52E4D"/>
    <w:rsid w:val="00E8054B"/>
    <w:rsid w:val="00EB2CAE"/>
    <w:rsid w:val="00F7379E"/>
    <w:rsid w:val="00FC53FC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3E2A5E"/>
  <w15:chartTrackingRefBased/>
  <w15:docId w15:val="{6E66BBEC-B3C7-7D40-877E-A72BEA84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703A7"/>
    <w:pPr>
      <w:ind w:left="720"/>
      <w:contextualSpacing/>
    </w:pPr>
  </w:style>
  <w:style w:type="table" w:styleId="TableGrid">
    <w:name w:val="Table Grid"/>
    <w:basedOn w:val="TableNormal"/>
    <w:uiPriority w:val="39"/>
    <w:rsid w:val="00C703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2C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C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2CA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7AB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AB6"/>
  </w:style>
  <w:style w:type="paragraph" w:styleId="Footer">
    <w:name w:val="footer"/>
    <w:basedOn w:val="Normal"/>
    <w:link w:val="FooterChar"/>
    <w:uiPriority w:val="99"/>
    <w:unhideWhenUsed/>
    <w:rsid w:val="000A7AB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n@neftaward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neft.oilgasforum.ru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1541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Ушакова</dc:creator>
  <cp:keywords/>
  <dc:description/>
  <cp:lastModifiedBy>anastas310800@gmail.com</cp:lastModifiedBy>
  <cp:revision>8</cp:revision>
  <dcterms:created xsi:type="dcterms:W3CDTF">2023-05-30T09:33:00Z</dcterms:created>
  <dcterms:modified xsi:type="dcterms:W3CDTF">2024-06-24T08:28:00Z</dcterms:modified>
</cp:coreProperties>
</file>